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55" w:rsidRPr="008778DB" w:rsidRDefault="005E1355" w:rsidP="008778DB">
      <w:pPr>
        <w:shd w:val="clear" w:color="auto" w:fill="FFFFFF"/>
        <w:spacing w:after="100" w:afterAutospacing="1" w:line="240" w:lineRule="auto"/>
        <w:outlineLvl w:val="0"/>
        <w:rPr>
          <w:rFonts w:ascii="Times New Roman" w:eastAsia="Times New Roman" w:hAnsi="Times New Roman" w:cs="Times New Roman"/>
          <w:b/>
          <w:bCs/>
          <w:color w:val="121212"/>
          <w:kern w:val="36"/>
          <w:sz w:val="40"/>
          <w:szCs w:val="40"/>
          <w:lang w:eastAsia="ru-RU"/>
        </w:rPr>
      </w:pPr>
      <w:r w:rsidRPr="005E1355">
        <w:rPr>
          <w:rFonts w:ascii="Times New Roman" w:eastAsia="Times New Roman" w:hAnsi="Times New Roman" w:cs="Times New Roman"/>
          <w:b/>
          <w:bCs/>
          <w:color w:val="121212"/>
          <w:kern w:val="36"/>
          <w:sz w:val="40"/>
          <w:szCs w:val="40"/>
          <w:lang w:eastAsia="ru-RU"/>
        </w:rPr>
        <w:t>Государственные гарантии многодетным семьям</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Семейный капитал</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С 1 января 2015 г. по 31 декабря 2024 г. установлена дополнительная мера государственной поддержки многодетных семей – </w:t>
      </w:r>
      <w:r w:rsidRPr="005E1355">
        <w:rPr>
          <w:rFonts w:ascii="Times New Roman" w:eastAsia="Times New Roman" w:hAnsi="Times New Roman" w:cs="Times New Roman"/>
          <w:b/>
          <w:bCs/>
          <w:color w:val="121212"/>
          <w:sz w:val="28"/>
          <w:szCs w:val="28"/>
          <w:lang w:eastAsia="ru-RU"/>
        </w:rPr>
        <w:t>единовременное предоставление семьям безналичных денежных средств </w:t>
      </w:r>
      <w:r w:rsidRPr="005E1355">
        <w:rPr>
          <w:rFonts w:ascii="Times New Roman" w:eastAsia="Times New Roman" w:hAnsi="Times New Roman" w:cs="Times New Roman"/>
          <w:color w:val="121212"/>
          <w:sz w:val="28"/>
          <w:szCs w:val="28"/>
          <w:lang w:eastAsia="ru-RU"/>
        </w:rPr>
        <w:t>(семейный капитал)</w:t>
      </w:r>
      <w:r w:rsidRPr="005E1355">
        <w:rPr>
          <w:rFonts w:ascii="Times New Roman" w:eastAsia="Times New Roman" w:hAnsi="Times New Roman" w:cs="Times New Roman"/>
          <w:b/>
          <w:bCs/>
          <w:color w:val="121212"/>
          <w:sz w:val="28"/>
          <w:szCs w:val="28"/>
          <w:lang w:eastAsia="ru-RU"/>
        </w:rPr>
        <w:t> при рождении, усыновлении (удочерении) третьего или последующих детей.</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Размер семейного капитала составляет:</w:t>
      </w:r>
    </w:p>
    <w:p w:rsidR="005E1355" w:rsidRPr="005E1355" w:rsidRDefault="005E1355" w:rsidP="005E1355">
      <w:pPr>
        <w:numPr>
          <w:ilvl w:val="0"/>
          <w:numId w:val="3"/>
        </w:numPr>
        <w:shd w:val="clear" w:color="auto" w:fill="FFFFFF"/>
        <w:spacing w:before="135" w:after="100" w:afterAutospacing="1" w:line="240" w:lineRule="auto"/>
        <w:ind w:left="0"/>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 </w:t>
      </w:r>
      <w:r w:rsidRPr="005E1355">
        <w:rPr>
          <w:rFonts w:ascii="Times New Roman" w:eastAsia="Times New Roman" w:hAnsi="Times New Roman" w:cs="Times New Roman"/>
          <w:b/>
          <w:bCs/>
          <w:color w:val="121212"/>
          <w:sz w:val="28"/>
          <w:szCs w:val="28"/>
          <w:lang w:eastAsia="ru-RU"/>
        </w:rPr>
        <w:t>с 1 января 2015 г. по 31 декабря 2019 г. – 10 000 долларов США </w:t>
      </w:r>
    </w:p>
    <w:p w:rsidR="005E1355" w:rsidRPr="005E1355" w:rsidRDefault="005E1355" w:rsidP="005E1355">
      <w:pPr>
        <w:numPr>
          <w:ilvl w:val="0"/>
          <w:numId w:val="3"/>
        </w:numPr>
        <w:shd w:val="clear" w:color="auto" w:fill="FFFFFF"/>
        <w:spacing w:before="135" w:after="100" w:afterAutospacing="1" w:line="240" w:lineRule="auto"/>
        <w:ind w:left="0"/>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 </w:t>
      </w:r>
      <w:r w:rsidRPr="005E1355">
        <w:rPr>
          <w:rFonts w:ascii="Times New Roman" w:eastAsia="Times New Roman" w:hAnsi="Times New Roman" w:cs="Times New Roman"/>
          <w:b/>
          <w:bCs/>
          <w:color w:val="121212"/>
          <w:sz w:val="28"/>
          <w:szCs w:val="28"/>
          <w:lang w:eastAsia="ru-RU"/>
        </w:rPr>
        <w:t>с 1 января 2020 г. по 31 декабря 2020 г. – 22 500 белорусских рублей</w:t>
      </w:r>
    </w:p>
    <w:p w:rsidR="005E1355" w:rsidRPr="005E1355" w:rsidRDefault="005E1355" w:rsidP="005E1355">
      <w:pPr>
        <w:numPr>
          <w:ilvl w:val="0"/>
          <w:numId w:val="3"/>
        </w:numPr>
        <w:shd w:val="clear" w:color="auto" w:fill="FFFFFF"/>
        <w:spacing w:before="135" w:after="100" w:afterAutospacing="1" w:line="240" w:lineRule="auto"/>
        <w:ind w:left="0"/>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w:t>
      </w:r>
      <w:r w:rsidRPr="005E1355">
        <w:rPr>
          <w:rFonts w:ascii="Times New Roman" w:eastAsia="Times New Roman" w:hAnsi="Times New Roman" w:cs="Times New Roman"/>
          <w:b/>
          <w:bCs/>
          <w:color w:val="121212"/>
          <w:sz w:val="28"/>
          <w:szCs w:val="28"/>
          <w:lang w:eastAsia="ru-RU"/>
        </w:rPr>
        <w:t> с 1 января 2021 г. по 31 декабря 2021 г. – 23 737,5 рубля</w:t>
      </w:r>
    </w:p>
    <w:p w:rsidR="005E1355" w:rsidRPr="005E1355" w:rsidRDefault="005E1355" w:rsidP="005E1355">
      <w:pPr>
        <w:numPr>
          <w:ilvl w:val="0"/>
          <w:numId w:val="3"/>
        </w:numPr>
        <w:shd w:val="clear" w:color="auto" w:fill="FFFFFF"/>
        <w:spacing w:before="135" w:after="100" w:afterAutospacing="1" w:line="240" w:lineRule="auto"/>
        <w:ind w:left="0"/>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w:t>
      </w:r>
      <w:r w:rsidRPr="005E1355">
        <w:rPr>
          <w:rFonts w:ascii="Times New Roman" w:eastAsia="Times New Roman" w:hAnsi="Times New Roman" w:cs="Times New Roman"/>
          <w:b/>
          <w:bCs/>
          <w:color w:val="121212"/>
          <w:sz w:val="28"/>
          <w:szCs w:val="28"/>
          <w:lang w:eastAsia="ru-RU"/>
        </w:rPr>
        <w:t> с 1 января 2022 г. по 31 декабря 2022 г. – 25 995 рублей </w:t>
      </w:r>
    </w:p>
    <w:p w:rsidR="005E1355" w:rsidRPr="005E1355" w:rsidRDefault="005E1355" w:rsidP="005E1355">
      <w:pPr>
        <w:numPr>
          <w:ilvl w:val="0"/>
          <w:numId w:val="3"/>
        </w:numPr>
        <w:shd w:val="clear" w:color="auto" w:fill="FFFFFF"/>
        <w:spacing w:before="135" w:after="100" w:afterAutospacing="1" w:line="240" w:lineRule="auto"/>
        <w:ind w:left="0"/>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рождении, усыновлении (удочерении) третьего или последующих детей в период</w:t>
      </w:r>
      <w:r w:rsidRPr="005E1355">
        <w:rPr>
          <w:rFonts w:ascii="Times New Roman" w:eastAsia="Times New Roman" w:hAnsi="Times New Roman" w:cs="Times New Roman"/>
          <w:b/>
          <w:bCs/>
          <w:color w:val="121212"/>
          <w:sz w:val="28"/>
          <w:szCs w:val="28"/>
          <w:lang w:eastAsia="ru-RU"/>
        </w:rPr>
        <w:t> с 1 января 2023 г. по 31 декабря 2023 г. – 29 950 рублей</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proofErr w:type="spellStart"/>
      <w:r w:rsidRPr="005E1355">
        <w:rPr>
          <w:rFonts w:ascii="Times New Roman" w:eastAsia="Times New Roman" w:hAnsi="Times New Roman" w:cs="Times New Roman"/>
          <w:b/>
          <w:bCs/>
          <w:i/>
          <w:iCs/>
          <w:color w:val="121212"/>
          <w:sz w:val="28"/>
          <w:szCs w:val="28"/>
          <w:lang w:eastAsia="ru-RU"/>
        </w:rPr>
        <w:t>Справочно</w:t>
      </w:r>
      <w:proofErr w:type="spellEnd"/>
      <w:r w:rsidRPr="005E1355">
        <w:rPr>
          <w:rFonts w:ascii="Times New Roman" w:eastAsia="Times New Roman" w:hAnsi="Times New Roman" w:cs="Times New Roman"/>
          <w:b/>
          <w:bCs/>
          <w:i/>
          <w:iCs/>
          <w:color w:val="121212"/>
          <w:sz w:val="28"/>
          <w:szCs w:val="28"/>
          <w:lang w:eastAsia="ru-RU"/>
        </w:rPr>
        <w:t>. </w:t>
      </w:r>
      <w:r w:rsidRPr="005E1355">
        <w:rPr>
          <w:rFonts w:ascii="Times New Roman" w:eastAsia="Times New Roman" w:hAnsi="Times New Roman" w:cs="Times New Roman"/>
          <w:i/>
          <w:iCs/>
          <w:color w:val="121212"/>
          <w:sz w:val="28"/>
          <w:szCs w:val="28"/>
          <w:lang w:eastAsia="ru-RU"/>
        </w:rPr>
        <w:t>Предоставление семейного капитала производится в размере, действующем на дату рождения, в случае усыновления (удочерения) – на дату усыновления (удочерения) третьего или последующих детей (т.е. на день вступления в силу решения суда об усыновлении, удочерении).</w:t>
      </w:r>
    </w:p>
    <w:p w:rsidR="005E1355" w:rsidRPr="005E1355" w:rsidRDefault="005E1355" w:rsidP="005E1355">
      <w:pPr>
        <w:shd w:val="clear" w:color="auto" w:fill="F4F4F6"/>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lang w:eastAsia="ru-RU"/>
        </w:rPr>
        <w:t>Начиная с 1 января 2021 г. в целях сохранения покупательной способности размер семейного капитала индексируется нарастающим итогом на величину индекса потребительских цен за предыдущий год, рассчитываемого Национальным статистическим комитетом.</w:t>
      </w:r>
    </w:p>
    <w:p w:rsidR="005E1355" w:rsidRPr="005E1355" w:rsidRDefault="005E1355" w:rsidP="005E1355">
      <w:pPr>
        <w:shd w:val="clear" w:color="auto" w:fill="F4F4F6"/>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lang w:eastAsia="ru-RU"/>
        </w:rP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Право на назначение семейного капитала 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rsidRPr="005E1355">
        <w:rPr>
          <w:rFonts w:ascii="Times New Roman" w:eastAsia="Times New Roman" w:hAnsi="Times New Roman" w:cs="Times New Roman"/>
          <w:color w:val="121212"/>
          <w:sz w:val="28"/>
          <w:szCs w:val="28"/>
          <w:lang w:eastAsia="ru-RU"/>
        </w:rPr>
        <w:t>удочеритель</w:t>
      </w:r>
      <w:proofErr w:type="spellEnd"/>
      <w:r w:rsidRPr="005E1355">
        <w:rPr>
          <w:rFonts w:ascii="Times New Roman" w:eastAsia="Times New Roman" w:hAnsi="Times New Roman" w:cs="Times New Roman"/>
          <w:color w:val="121212"/>
          <w:sz w:val="28"/>
          <w:szCs w:val="28"/>
          <w:lang w:eastAsia="ru-RU"/>
        </w:rPr>
        <w:t>) при рождении, усыновлении (удочерении) третьего или последующих детей в период </w:t>
      </w:r>
      <w:r w:rsidRPr="005E1355">
        <w:rPr>
          <w:rFonts w:ascii="Times New Roman" w:eastAsia="Times New Roman" w:hAnsi="Times New Roman" w:cs="Times New Roman"/>
          <w:b/>
          <w:bCs/>
          <w:color w:val="121212"/>
          <w:sz w:val="28"/>
          <w:szCs w:val="28"/>
          <w:lang w:eastAsia="ru-RU"/>
        </w:rPr>
        <w:t>с 1 января 2015 г. по 31 декабря 2024 г.</w:t>
      </w:r>
      <w:r w:rsidRPr="005E1355">
        <w:rPr>
          <w:rFonts w:ascii="Times New Roman" w:eastAsia="Times New Roman" w:hAnsi="Times New Roman" w:cs="Times New Roman"/>
          <w:color w:val="121212"/>
          <w:sz w:val="28"/>
          <w:szCs w:val="28"/>
          <w:lang w:eastAsia="ru-RU"/>
        </w:rPr>
        <w:t> включительно, если с учетом родившегося, усыновленного (удочеренного) ребенка (детей) в семье воспитываются </w:t>
      </w:r>
      <w:r w:rsidRPr="005E1355">
        <w:rPr>
          <w:rFonts w:ascii="Times New Roman" w:eastAsia="Times New Roman" w:hAnsi="Times New Roman" w:cs="Times New Roman"/>
          <w:b/>
          <w:bCs/>
          <w:color w:val="121212"/>
          <w:sz w:val="28"/>
          <w:szCs w:val="28"/>
          <w:lang w:eastAsia="ru-RU"/>
        </w:rPr>
        <w:t>не менее троих детей</w:t>
      </w:r>
      <w:r w:rsidRPr="005E1355">
        <w:rPr>
          <w:rFonts w:ascii="Times New Roman" w:eastAsia="Times New Roman" w:hAnsi="Times New Roman" w:cs="Times New Roman"/>
          <w:color w:val="121212"/>
          <w:sz w:val="28"/>
          <w:szCs w:val="28"/>
          <w:lang w:eastAsia="ru-RU"/>
        </w:rPr>
        <w:t xml:space="preserve"> в возрасте до 18 лет. При этом дата </w:t>
      </w:r>
      <w:proofErr w:type="gramStart"/>
      <w:r w:rsidRPr="005E1355">
        <w:rPr>
          <w:rFonts w:ascii="Times New Roman" w:eastAsia="Times New Roman" w:hAnsi="Times New Roman" w:cs="Times New Roman"/>
          <w:color w:val="121212"/>
          <w:sz w:val="28"/>
          <w:szCs w:val="28"/>
          <w:lang w:eastAsia="ru-RU"/>
        </w:rPr>
        <w:t>рождения</w:t>
      </w:r>
      <w:proofErr w:type="gramEnd"/>
      <w:r w:rsidRPr="005E1355">
        <w:rPr>
          <w:rFonts w:ascii="Times New Roman" w:eastAsia="Times New Roman" w:hAnsi="Times New Roman" w:cs="Times New Roman"/>
          <w:color w:val="121212"/>
          <w:sz w:val="28"/>
          <w:szCs w:val="28"/>
          <w:lang w:eastAsia="ru-RU"/>
        </w:rPr>
        <w:t xml:space="preserve"> усыновленного (удочеренного) ребенка (детей) должна быть не ранее 1 января 2015 г.</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lastRenderedPageBreak/>
        <w:t>Если в полной семье мать (мачеха) не имеет права на назначение семейного капитала, такое право имеет отец (отчим).</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Условие наличия постоянной регистрации по месту проживания на территории республики также предъявляется и к детям, учитываемым в составе семьи при определении права на семейный капитал.</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(месту пребывания) </w:t>
      </w:r>
      <w:r w:rsidRPr="005E1355">
        <w:rPr>
          <w:rFonts w:ascii="Times New Roman" w:eastAsia="Times New Roman" w:hAnsi="Times New Roman" w:cs="Times New Roman"/>
          <w:b/>
          <w:bCs/>
          <w:color w:val="121212"/>
          <w:sz w:val="28"/>
          <w:szCs w:val="28"/>
          <w:lang w:eastAsia="ru-RU"/>
        </w:rPr>
        <w:t>в течение 6 месяцев</w:t>
      </w:r>
      <w:r w:rsidRPr="005E1355">
        <w:rPr>
          <w:rFonts w:ascii="Times New Roman" w:eastAsia="Times New Roman" w:hAnsi="Times New Roman" w:cs="Times New Roman"/>
          <w:color w:val="121212"/>
          <w:sz w:val="28"/>
          <w:szCs w:val="28"/>
          <w:lang w:eastAsia="ru-RU"/>
        </w:rPr>
        <w:t> со дня рождения, усыновления (удочерения) третьего или последующих детей.</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Средства семейного капитала </w:t>
      </w:r>
      <w:r w:rsidRPr="005E1355">
        <w:rPr>
          <w:rFonts w:ascii="Times New Roman" w:eastAsia="Times New Roman" w:hAnsi="Times New Roman" w:cs="Times New Roman"/>
          <w:color w:val="121212"/>
          <w:sz w:val="28"/>
          <w:szCs w:val="28"/>
          <w:lang w:eastAsia="ru-RU"/>
        </w:rPr>
        <w:t>предоставляются семьям </w:t>
      </w:r>
      <w:r w:rsidRPr="005E1355">
        <w:rPr>
          <w:rFonts w:ascii="Times New Roman" w:eastAsia="Times New Roman" w:hAnsi="Times New Roman" w:cs="Times New Roman"/>
          <w:b/>
          <w:bCs/>
          <w:color w:val="121212"/>
          <w:sz w:val="28"/>
          <w:szCs w:val="28"/>
          <w:lang w:eastAsia="ru-RU"/>
        </w:rPr>
        <w:t>для использования в Республике Беларусь</w:t>
      </w:r>
      <w:r w:rsidRPr="005E1355">
        <w:rPr>
          <w:rFonts w:ascii="Times New Roman" w:eastAsia="Times New Roman" w:hAnsi="Times New Roman" w:cs="Times New Roman"/>
          <w:color w:val="121212"/>
          <w:sz w:val="28"/>
          <w:szCs w:val="28"/>
          <w:lang w:eastAsia="ru-RU"/>
        </w:rPr>
        <w:t> в полном объеме либо по частям в безналичном порядке в соответствии с законодательством по одному или нескольким направлениям: </w:t>
      </w:r>
    </w:p>
    <w:p w:rsidR="005E1355" w:rsidRPr="005E1355" w:rsidRDefault="005E1355" w:rsidP="00BA5B6A">
      <w:pPr>
        <w:numPr>
          <w:ilvl w:val="0"/>
          <w:numId w:val="4"/>
        </w:numPr>
        <w:shd w:val="clear" w:color="auto" w:fill="FFFFFF"/>
        <w:tabs>
          <w:tab w:val="clear" w:pos="720"/>
          <w:tab w:val="num" w:pos="426"/>
        </w:tabs>
        <w:spacing w:before="135" w:after="100" w:afterAutospacing="1" w:line="240" w:lineRule="auto"/>
        <w:ind w:left="0" w:firstLine="142"/>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улучшение жилищных условий</w:t>
      </w:r>
    </w:p>
    <w:p w:rsidR="005E1355" w:rsidRPr="005E1355" w:rsidRDefault="005E1355" w:rsidP="00BA5B6A">
      <w:pPr>
        <w:numPr>
          <w:ilvl w:val="0"/>
          <w:numId w:val="4"/>
        </w:numPr>
        <w:shd w:val="clear" w:color="auto" w:fill="FFFFFF"/>
        <w:tabs>
          <w:tab w:val="clear" w:pos="720"/>
          <w:tab w:val="num" w:pos="426"/>
        </w:tabs>
        <w:spacing w:before="135" w:after="100" w:afterAutospacing="1" w:line="240" w:lineRule="auto"/>
        <w:ind w:left="0" w:firstLine="142"/>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получение образования</w:t>
      </w:r>
    </w:p>
    <w:p w:rsidR="005E1355" w:rsidRPr="005E1355" w:rsidRDefault="005E1355" w:rsidP="00BA5B6A">
      <w:pPr>
        <w:numPr>
          <w:ilvl w:val="0"/>
          <w:numId w:val="4"/>
        </w:numPr>
        <w:shd w:val="clear" w:color="auto" w:fill="FFFFFF"/>
        <w:tabs>
          <w:tab w:val="clear" w:pos="720"/>
          <w:tab w:val="num" w:pos="426"/>
        </w:tabs>
        <w:spacing w:before="135" w:after="100" w:afterAutospacing="1" w:line="240" w:lineRule="auto"/>
        <w:ind w:left="0" w:firstLine="142"/>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получение медицинской помощи</w:t>
      </w:r>
    </w:p>
    <w:p w:rsidR="005E1355" w:rsidRPr="005E1355" w:rsidRDefault="005E1355" w:rsidP="00BA5B6A">
      <w:pPr>
        <w:numPr>
          <w:ilvl w:val="0"/>
          <w:numId w:val="4"/>
        </w:numPr>
        <w:shd w:val="clear" w:color="auto" w:fill="FFFFFF"/>
        <w:tabs>
          <w:tab w:val="clear" w:pos="720"/>
          <w:tab w:val="num" w:pos="426"/>
        </w:tabs>
        <w:spacing w:before="135" w:after="100" w:afterAutospacing="1" w:line="240" w:lineRule="auto"/>
        <w:ind w:left="0" w:firstLine="142"/>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приобретение товаров, предназначенных для социальной реабилитации и интеграции инвалидов в общество</w:t>
      </w:r>
    </w:p>
    <w:p w:rsidR="005E1355" w:rsidRPr="005E1355" w:rsidRDefault="005E1355" w:rsidP="00BA5B6A">
      <w:pPr>
        <w:numPr>
          <w:ilvl w:val="0"/>
          <w:numId w:val="4"/>
        </w:numPr>
        <w:shd w:val="clear" w:color="auto" w:fill="FFFFFF"/>
        <w:tabs>
          <w:tab w:val="clear" w:pos="720"/>
          <w:tab w:val="num" w:pos="426"/>
        </w:tabs>
        <w:spacing w:before="135" w:after="100" w:afterAutospacing="1" w:line="240" w:lineRule="auto"/>
        <w:ind w:left="0" w:firstLine="142"/>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получение услуг в сфере социального обслуживания</w:t>
      </w:r>
    </w:p>
    <w:p w:rsidR="005E1355" w:rsidRPr="005E1355" w:rsidRDefault="005E1355" w:rsidP="00BA5B6A">
      <w:pPr>
        <w:numPr>
          <w:ilvl w:val="0"/>
          <w:numId w:val="4"/>
        </w:numPr>
        <w:shd w:val="clear" w:color="auto" w:fill="FFFFFF"/>
        <w:tabs>
          <w:tab w:val="clear" w:pos="720"/>
          <w:tab w:val="num" w:pos="426"/>
        </w:tabs>
        <w:spacing w:before="135" w:after="100" w:afterAutospacing="1" w:line="240" w:lineRule="auto"/>
        <w:ind w:left="0" w:firstLine="142"/>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формирование накопительной (дополнительной) пенсии матери (мачехи) в полной семье, родителя в неполной семье, усыновителя (</w:t>
      </w:r>
      <w:proofErr w:type="spellStart"/>
      <w:r w:rsidRPr="005E1355">
        <w:rPr>
          <w:rFonts w:ascii="Times New Roman" w:eastAsia="Times New Roman" w:hAnsi="Times New Roman" w:cs="Times New Roman"/>
          <w:color w:val="121212"/>
          <w:sz w:val="28"/>
          <w:szCs w:val="28"/>
          <w:lang w:eastAsia="ru-RU"/>
        </w:rPr>
        <w:t>удочерителя</w:t>
      </w:r>
      <w:proofErr w:type="spellEnd"/>
      <w:r w:rsidRPr="005E1355">
        <w:rPr>
          <w:rFonts w:ascii="Times New Roman" w:eastAsia="Times New Roman" w:hAnsi="Times New Roman" w:cs="Times New Roman"/>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Право на распоряжение средствами семейного капитала</w:t>
      </w:r>
      <w:r w:rsidRPr="005E1355">
        <w:rPr>
          <w:rFonts w:ascii="Times New Roman" w:eastAsia="Times New Roman" w:hAnsi="Times New Roman" w:cs="Times New Roman"/>
          <w:color w:val="121212"/>
          <w:sz w:val="28"/>
          <w:szCs w:val="28"/>
          <w:lang w:eastAsia="ru-RU"/>
        </w:rPr>
        <w:t> предоставляется </w:t>
      </w:r>
      <w:r w:rsidRPr="005E1355">
        <w:rPr>
          <w:rFonts w:ascii="Times New Roman" w:eastAsia="Times New Roman" w:hAnsi="Times New Roman" w:cs="Times New Roman"/>
          <w:b/>
          <w:bCs/>
          <w:color w:val="121212"/>
          <w:sz w:val="28"/>
          <w:szCs w:val="28"/>
          <w:lang w:eastAsia="ru-RU"/>
        </w:rPr>
        <w:t>по истечении 18 лет с даты рождения ребенка</w:t>
      </w:r>
      <w:r w:rsidRPr="005E1355">
        <w:rPr>
          <w:rFonts w:ascii="Times New Roman" w:eastAsia="Times New Roman" w:hAnsi="Times New Roman" w:cs="Times New Roman"/>
          <w:color w:val="121212"/>
          <w:sz w:val="28"/>
          <w:szCs w:val="28"/>
          <w:lang w:eastAsia="ru-RU"/>
        </w:rPr>
        <w:t>, в связи с рождением, усыновлением (удочерением) которого семья приобрела право на назначение семейного капитала.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Досрочно (независимо от времени, прошедшего с даты назначения семейного капитала)</w:t>
      </w:r>
      <w:r w:rsidRPr="005E1355">
        <w:rPr>
          <w:rFonts w:ascii="Times New Roman" w:eastAsia="Times New Roman" w:hAnsi="Times New Roman" w:cs="Times New Roman"/>
          <w:color w:val="121212"/>
          <w:sz w:val="28"/>
          <w:szCs w:val="28"/>
          <w:lang w:eastAsia="ru-RU"/>
        </w:rPr>
        <w:t> средства семейного капитала могут быть использованы в полном объеме либо по частям в безналичном порядке на:</w:t>
      </w:r>
    </w:p>
    <w:p w:rsidR="005E1355" w:rsidRPr="005E1355" w:rsidRDefault="005E1355" w:rsidP="00BA5B6A">
      <w:pPr>
        <w:numPr>
          <w:ilvl w:val="0"/>
          <w:numId w:val="5"/>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строительство (реконструкцию)*, приобретение</w:t>
      </w:r>
      <w:r w:rsidRPr="005E1355">
        <w:rPr>
          <w:rFonts w:ascii="Times New Roman" w:eastAsia="Times New Roman" w:hAnsi="Times New Roman" w:cs="Times New Roman"/>
          <w:color w:val="121212"/>
          <w:sz w:val="28"/>
          <w:szCs w:val="28"/>
          <w:lang w:eastAsia="ru-RU"/>
        </w:rPr>
        <w:t> одноквартирных жилых домов, квартир в многоквартирных или блокированных жилых домах, </w:t>
      </w:r>
      <w:r w:rsidRPr="005E1355">
        <w:rPr>
          <w:rFonts w:ascii="Times New Roman" w:eastAsia="Times New Roman" w:hAnsi="Times New Roman" w:cs="Times New Roman"/>
          <w:b/>
          <w:bCs/>
          <w:color w:val="121212"/>
          <w:sz w:val="28"/>
          <w:szCs w:val="28"/>
          <w:lang w:eastAsia="ru-RU"/>
        </w:rPr>
        <w:t>приобретение доли (долей)</w:t>
      </w:r>
      <w:r w:rsidRPr="005E1355">
        <w:rPr>
          <w:rFonts w:ascii="Times New Roman" w:eastAsia="Times New Roman" w:hAnsi="Times New Roman" w:cs="Times New Roman"/>
          <w:color w:val="121212"/>
          <w:sz w:val="28"/>
          <w:szCs w:val="28"/>
          <w:lang w:eastAsia="ru-RU"/>
        </w:rPr>
        <w:t> в праве собственности на них, </w:t>
      </w:r>
      <w:r w:rsidRPr="005E1355">
        <w:rPr>
          <w:rFonts w:ascii="Times New Roman" w:eastAsia="Times New Roman" w:hAnsi="Times New Roman" w:cs="Times New Roman"/>
          <w:b/>
          <w:bCs/>
          <w:color w:val="121212"/>
          <w:sz w:val="28"/>
          <w:szCs w:val="28"/>
          <w:lang w:eastAsia="ru-RU"/>
        </w:rPr>
        <w:t>погашение задолженности по кредитам, займам организаций, предоставленным на указанные цели </w:t>
      </w:r>
      <w:r w:rsidRPr="005E1355">
        <w:rPr>
          <w:rFonts w:ascii="Times New Roman" w:eastAsia="Times New Roman" w:hAnsi="Times New Roman" w:cs="Times New Roman"/>
          <w:color w:val="121212"/>
          <w:sz w:val="28"/>
          <w:szCs w:val="28"/>
          <w:lang w:eastAsia="ru-RU"/>
        </w:rPr>
        <w:t>(в том числе на основании договоров о переводе долга, о приеме задолженности по кредиту), и выплату процентов за пользование этими кредитами, займами членом (членами) семьи, состоящим (состоящими) на учете нуждающихся в улучшении жилищных условий либо состоявшим (состоявшими) на таком учете на дату заключения кредитного договора, договора займа;</w:t>
      </w:r>
    </w:p>
    <w:p w:rsidR="005E1355" w:rsidRPr="005E1355" w:rsidRDefault="005E1355" w:rsidP="00BA5B6A">
      <w:pPr>
        <w:numPr>
          <w:ilvl w:val="0"/>
          <w:numId w:val="5"/>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lastRenderedPageBreak/>
        <w:t>получение на платной основе членом (членами) семьи </w:t>
      </w:r>
      <w:r w:rsidRPr="005E1355">
        <w:rPr>
          <w:rFonts w:ascii="Times New Roman" w:eastAsia="Times New Roman" w:hAnsi="Times New Roman" w:cs="Times New Roman"/>
          <w:b/>
          <w:bCs/>
          <w:color w:val="121212"/>
          <w:sz w:val="28"/>
          <w:szCs w:val="28"/>
          <w:lang w:eastAsia="ru-RU"/>
        </w:rPr>
        <w:t>высшего образования I ступени,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5E1355" w:rsidRPr="005E1355" w:rsidRDefault="005E1355" w:rsidP="00BA5B6A">
      <w:pPr>
        <w:numPr>
          <w:ilvl w:val="0"/>
          <w:numId w:val="5"/>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получение членом (членами) семьи следующих платных </w:t>
      </w:r>
      <w:r w:rsidRPr="005E1355">
        <w:rPr>
          <w:rFonts w:ascii="Times New Roman" w:eastAsia="Times New Roman" w:hAnsi="Times New Roman" w:cs="Times New Roman"/>
          <w:b/>
          <w:bCs/>
          <w:color w:val="121212"/>
          <w:sz w:val="28"/>
          <w:szCs w:val="28"/>
          <w:lang w:eastAsia="ru-RU"/>
        </w:rPr>
        <w:t>медицинских услуг</w:t>
      </w:r>
      <w:r w:rsidRPr="005E1355">
        <w:rPr>
          <w:rFonts w:ascii="Times New Roman" w:eastAsia="Times New Roman" w:hAnsi="Times New Roman" w:cs="Times New Roman"/>
          <w:color w:val="121212"/>
          <w:sz w:val="28"/>
          <w:szCs w:val="28"/>
          <w:lang w:eastAsia="ru-RU"/>
        </w:rPr>
        <w:t>, оказываемых организациями здравоохранения:</w:t>
      </w:r>
    </w:p>
    <w:p w:rsidR="005E1355" w:rsidRPr="005E1355" w:rsidRDefault="005E1355" w:rsidP="00BA5B6A">
      <w:pPr>
        <w:shd w:val="clear" w:color="auto" w:fill="F4F4F6"/>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w:t>
      </w:r>
      <w:r w:rsidRPr="005E1355">
        <w:rPr>
          <w:rFonts w:ascii="Times New Roman" w:eastAsia="Times New Roman" w:hAnsi="Times New Roman" w:cs="Times New Roman"/>
          <w:b/>
          <w:bCs/>
          <w:color w:val="121212"/>
          <w:sz w:val="28"/>
          <w:szCs w:val="28"/>
          <w:lang w:eastAsia="ru-RU"/>
        </w:rPr>
        <w:t>в кардиохирургии, нейрохирургии, онкологии</w:t>
      </w:r>
      <w:r w:rsidRPr="005E1355">
        <w:rPr>
          <w:rFonts w:ascii="Times New Roman" w:eastAsia="Times New Roman" w:hAnsi="Times New Roman" w:cs="Times New Roman"/>
          <w:color w:val="121212"/>
          <w:sz w:val="28"/>
          <w:szCs w:val="28"/>
          <w:lang w:eastAsia="ru-RU"/>
        </w:rPr>
        <w:t xml:space="preserve">, </w:t>
      </w:r>
      <w:proofErr w:type="spellStart"/>
      <w:r w:rsidRPr="005E1355">
        <w:rPr>
          <w:rFonts w:ascii="Times New Roman" w:eastAsia="Times New Roman" w:hAnsi="Times New Roman" w:cs="Times New Roman"/>
          <w:color w:val="121212"/>
          <w:sz w:val="28"/>
          <w:szCs w:val="28"/>
          <w:lang w:eastAsia="ru-RU"/>
        </w:rPr>
        <w:t>ортопедиии</w:t>
      </w:r>
      <w:proofErr w:type="spellEnd"/>
      <w:r w:rsidRPr="005E1355">
        <w:rPr>
          <w:rFonts w:ascii="Times New Roman" w:eastAsia="Times New Roman" w:hAnsi="Times New Roman" w:cs="Times New Roman"/>
          <w:color w:val="121212"/>
          <w:sz w:val="28"/>
          <w:szCs w:val="28"/>
          <w:lang w:eastAsia="ru-RU"/>
        </w:rPr>
        <w:t xml:space="preserve"> (или) иных лекарственных средств вместо включенных в Республиканский формуляр лекарственных средств;</w:t>
      </w:r>
    </w:p>
    <w:p w:rsidR="005E1355" w:rsidRPr="005E1355" w:rsidRDefault="005E1355" w:rsidP="00BA5B6A">
      <w:pPr>
        <w:shd w:val="clear" w:color="auto" w:fill="F4F4F6"/>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стоматологические услуги</w:t>
      </w:r>
      <w:r w:rsidRPr="005E1355">
        <w:rPr>
          <w:rFonts w:ascii="Times New Roman" w:eastAsia="Times New Roman" w:hAnsi="Times New Roman" w:cs="Times New Roman"/>
          <w:color w:val="121212"/>
          <w:sz w:val="28"/>
          <w:szCs w:val="28"/>
          <w:lang w:eastAsia="ru-RU"/>
        </w:rPr>
        <w:t xml:space="preserve"> (протезирование зубов, дентальная имплантация с последующим протезированием, </w:t>
      </w:r>
      <w:proofErr w:type="spellStart"/>
      <w:r w:rsidRPr="005E1355">
        <w:rPr>
          <w:rFonts w:ascii="Times New Roman" w:eastAsia="Times New Roman" w:hAnsi="Times New Roman" w:cs="Times New Roman"/>
          <w:color w:val="121212"/>
          <w:sz w:val="28"/>
          <w:szCs w:val="28"/>
          <w:lang w:eastAsia="ru-RU"/>
        </w:rPr>
        <w:t>ортодонтическая</w:t>
      </w:r>
      <w:proofErr w:type="spellEnd"/>
      <w:r w:rsidRPr="005E1355">
        <w:rPr>
          <w:rFonts w:ascii="Times New Roman" w:eastAsia="Times New Roman" w:hAnsi="Times New Roman" w:cs="Times New Roman"/>
          <w:color w:val="121212"/>
          <w:sz w:val="28"/>
          <w:szCs w:val="28"/>
          <w:lang w:eastAsia="ru-RU"/>
        </w:rPr>
        <w:t xml:space="preserve"> коррекция прикуса).</w:t>
      </w:r>
    </w:p>
    <w:p w:rsidR="005E1355" w:rsidRPr="005E1355" w:rsidRDefault="005E1355" w:rsidP="00BA5B6A">
      <w:pPr>
        <w:numPr>
          <w:ilvl w:val="0"/>
          <w:numId w:val="6"/>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приобретение</w:t>
      </w:r>
      <w:r w:rsidRPr="005E1355">
        <w:rPr>
          <w:rFonts w:ascii="Times New Roman" w:eastAsia="Times New Roman" w:hAnsi="Times New Roman" w:cs="Times New Roman"/>
          <w:color w:val="121212"/>
          <w:sz w:val="28"/>
          <w:szCs w:val="28"/>
          <w:lang w:eastAsia="ru-RU"/>
        </w:rPr>
        <w:t> членом (членами) семьи либо члену (членам) семьи, которые являются </w:t>
      </w:r>
      <w:r w:rsidRPr="005E1355">
        <w:rPr>
          <w:rFonts w:ascii="Times New Roman" w:eastAsia="Times New Roman" w:hAnsi="Times New Roman" w:cs="Times New Roman"/>
          <w:b/>
          <w:bCs/>
          <w:color w:val="121212"/>
          <w:sz w:val="28"/>
          <w:szCs w:val="28"/>
          <w:lang w:eastAsia="ru-RU"/>
        </w:rPr>
        <w:t>инвалидами, в том числе детьми-инвалидами в возрасте до 18 лет, с нарушениями органов зрения, опорно-двигательного аппарата, товаров, предназначенных для социальной реабилитации и интеграции инвалидов в общество.</w:t>
      </w:r>
      <w:r w:rsidRPr="005E1355">
        <w:rPr>
          <w:rFonts w:ascii="Times New Roman" w:eastAsia="Times New Roman" w:hAnsi="Times New Roman" w:cs="Times New Roman"/>
          <w:color w:val="121212"/>
          <w:sz w:val="28"/>
          <w:szCs w:val="28"/>
          <w:lang w:eastAsia="ru-RU"/>
        </w:rPr>
        <w:t xml:space="preserve"> Утвержден перечень таких товаров (например, за средства семейного капитала можно приобрести тактильные дисплеи компьютера (в том числе дисплеи Брайля, тактильные графические дисплеи), принтеры (графопостроители) Брайля, </w:t>
      </w:r>
      <w:proofErr w:type="spellStart"/>
      <w:r w:rsidRPr="005E1355">
        <w:rPr>
          <w:rFonts w:ascii="Times New Roman" w:eastAsia="Times New Roman" w:hAnsi="Times New Roman" w:cs="Times New Roman"/>
          <w:color w:val="121212"/>
          <w:sz w:val="28"/>
          <w:szCs w:val="28"/>
          <w:lang w:eastAsia="ru-RU"/>
        </w:rPr>
        <w:t>ассистивные</w:t>
      </w:r>
      <w:proofErr w:type="spellEnd"/>
      <w:r w:rsidRPr="005E1355">
        <w:rPr>
          <w:rFonts w:ascii="Times New Roman" w:eastAsia="Times New Roman" w:hAnsi="Times New Roman" w:cs="Times New Roman"/>
          <w:color w:val="121212"/>
          <w:sz w:val="28"/>
          <w:szCs w:val="28"/>
          <w:lang w:eastAsia="ru-RU"/>
        </w:rPr>
        <w:t xml:space="preserve"> устройства для подъема людей, функциональные кровати и съемные основания под матрац).</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этом </w:t>
      </w:r>
      <w:r w:rsidRPr="005E1355">
        <w:rPr>
          <w:rFonts w:ascii="Times New Roman" w:eastAsia="Times New Roman" w:hAnsi="Times New Roman" w:cs="Times New Roman"/>
          <w:b/>
          <w:bCs/>
          <w:color w:val="121212"/>
          <w:sz w:val="28"/>
          <w:szCs w:val="28"/>
          <w:lang w:eastAsia="ru-RU"/>
        </w:rPr>
        <w:t>НА УЛУЧШЕНИЕ ЖИЛИЩНЫХ УСЛОВИЙ</w:t>
      </w:r>
      <w:r w:rsidRPr="005E1355">
        <w:rPr>
          <w:rFonts w:ascii="Times New Roman" w:eastAsia="Times New Roman" w:hAnsi="Times New Roman" w:cs="Times New Roman"/>
          <w:color w:val="121212"/>
          <w:sz w:val="28"/>
          <w:szCs w:val="28"/>
          <w:lang w:eastAsia="ru-RU"/>
        </w:rPr>
        <w:t> средства семейного капитала </w:t>
      </w:r>
      <w:r w:rsidRPr="005E1355">
        <w:rPr>
          <w:rFonts w:ascii="Times New Roman" w:eastAsia="Times New Roman" w:hAnsi="Times New Roman" w:cs="Times New Roman"/>
          <w:b/>
          <w:bCs/>
          <w:color w:val="121212"/>
          <w:sz w:val="28"/>
          <w:szCs w:val="28"/>
          <w:lang w:eastAsia="ru-RU"/>
        </w:rPr>
        <w:t>могут быть использованы досрочно на</w:t>
      </w:r>
      <w:r w:rsidRPr="005E1355">
        <w:rPr>
          <w:rFonts w:ascii="Times New Roman" w:eastAsia="Times New Roman" w:hAnsi="Times New Roman" w:cs="Times New Roman"/>
          <w:color w:val="121212"/>
          <w:sz w:val="28"/>
          <w:szCs w:val="28"/>
          <w:lang w:eastAsia="ru-RU"/>
        </w:rPr>
        <w:t>:</w:t>
      </w:r>
    </w:p>
    <w:p w:rsidR="005E1355" w:rsidRPr="005E1355" w:rsidRDefault="005E1355" w:rsidP="00BA5B6A">
      <w:pPr>
        <w:numPr>
          <w:ilvl w:val="0"/>
          <w:numId w:val="7"/>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строительство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w:t>
      </w:r>
      <w:r w:rsidRPr="005E1355">
        <w:rPr>
          <w:rFonts w:ascii="Times New Roman" w:eastAsia="Times New Roman" w:hAnsi="Times New Roman" w:cs="Times New Roman"/>
          <w:b/>
          <w:bCs/>
          <w:color w:val="121212"/>
          <w:sz w:val="28"/>
          <w:szCs w:val="28"/>
          <w:lang w:eastAsia="ru-RU"/>
        </w:rPr>
        <w:t>при добровольном волеизъявлении граждан и членов их семей на снятие с учета нуждающихся в улучшении жилищных условий</w:t>
      </w:r>
      <w:r w:rsidRPr="005E1355">
        <w:rPr>
          <w:rFonts w:ascii="Times New Roman" w:eastAsia="Times New Roman" w:hAnsi="Times New Roman" w:cs="Times New Roman"/>
          <w:color w:val="121212"/>
          <w:sz w:val="28"/>
          <w:szCs w:val="28"/>
          <w:lang w:eastAsia="ru-RU"/>
        </w:rPr>
        <w:t> после государственной регистрации права собственности на жилое помещение, долю (доли) в праве собственности на него</w:t>
      </w:r>
    </w:p>
    <w:p w:rsidR="005E1355" w:rsidRPr="005E1355" w:rsidRDefault="005E1355" w:rsidP="00BA5B6A">
      <w:pPr>
        <w:numPr>
          <w:ilvl w:val="0"/>
          <w:numId w:val="7"/>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строительство (реконструкцию) жилого помещения в составе организации застройщиков либо на основании договора создания объекта долевого строительства – </w:t>
      </w:r>
      <w:r w:rsidRPr="005E1355">
        <w:rPr>
          <w:rFonts w:ascii="Times New Roman" w:eastAsia="Times New Roman" w:hAnsi="Times New Roman" w:cs="Times New Roman"/>
          <w:b/>
          <w:bCs/>
          <w:color w:val="121212"/>
          <w:sz w:val="28"/>
          <w:szCs w:val="28"/>
          <w:lang w:eastAsia="ru-RU"/>
        </w:rPr>
        <w:t>если граждане в установленном порядке направлены на строительство (реконструкцию)</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u w:val="single"/>
          <w:lang w:eastAsia="ru-RU"/>
        </w:rPr>
        <w:t>приобретение:</w:t>
      </w:r>
    </w:p>
    <w:p w:rsidR="005E1355" w:rsidRPr="005E1355" w:rsidRDefault="005E1355" w:rsidP="00BA5B6A">
      <w:pPr>
        <w:numPr>
          <w:ilvl w:val="0"/>
          <w:numId w:val="8"/>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lastRenderedPageBreak/>
        <w:t>жилого помещения, доли (долей) в праве собственности на него – </w:t>
      </w:r>
      <w:r w:rsidRPr="005E1355">
        <w:rPr>
          <w:rFonts w:ascii="Times New Roman" w:eastAsia="Times New Roman" w:hAnsi="Times New Roman" w:cs="Times New Roman"/>
          <w:b/>
          <w:bCs/>
          <w:color w:val="121212"/>
          <w:sz w:val="28"/>
          <w:szCs w:val="28"/>
          <w:lang w:eastAsia="ru-RU"/>
        </w:rPr>
        <w:t>в пределах их рыночной стоимости</w:t>
      </w:r>
    </w:p>
    <w:p w:rsidR="005E1355" w:rsidRPr="005E1355" w:rsidRDefault="005E1355" w:rsidP="00BA5B6A">
      <w:pPr>
        <w:numPr>
          <w:ilvl w:val="0"/>
          <w:numId w:val="8"/>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одноквартирных жилых домов, квартир в блокированных жилых домах, доли (долей) в праве собственности на них </w:t>
      </w:r>
      <w:r w:rsidRPr="005E1355">
        <w:rPr>
          <w:rFonts w:ascii="Times New Roman" w:eastAsia="Times New Roman" w:hAnsi="Times New Roman" w:cs="Times New Roman"/>
          <w:b/>
          <w:bCs/>
          <w:color w:val="121212"/>
          <w:sz w:val="28"/>
          <w:szCs w:val="28"/>
          <w:lang w:eastAsia="ru-RU"/>
        </w:rPr>
        <w:t>– если такие жилые дома, квартиры не включены в реестры ветхих домов и реестры пустующих домов, с 1 января 2023 г. – в государственный информационный ресурс «Единый реестр пустующих домов»</w:t>
      </w:r>
    </w:p>
    <w:p w:rsidR="005E1355" w:rsidRPr="005E1355" w:rsidRDefault="005E1355" w:rsidP="00BA5B6A">
      <w:pPr>
        <w:numPr>
          <w:ilvl w:val="0"/>
          <w:numId w:val="8"/>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доли (долей) в праве собственности на жилое помещение – </w:t>
      </w:r>
      <w:r w:rsidRPr="005E1355">
        <w:rPr>
          <w:rFonts w:ascii="Times New Roman" w:eastAsia="Times New Roman" w:hAnsi="Times New Roman" w:cs="Times New Roman"/>
          <w:b/>
          <w:bCs/>
          <w:color w:val="121212"/>
          <w:sz w:val="28"/>
          <w:szCs w:val="28"/>
          <w:lang w:eastAsia="ru-RU"/>
        </w:rPr>
        <w:t>если после приобретения указанной доли (долей) гражданин будет являться единственным собственником всего жилого помещения</w:t>
      </w:r>
      <w:r w:rsidRPr="005E1355">
        <w:rPr>
          <w:rFonts w:ascii="Times New Roman" w:eastAsia="Times New Roman" w:hAnsi="Times New Roman" w:cs="Times New Roman"/>
          <w:color w:val="121212"/>
          <w:sz w:val="28"/>
          <w:szCs w:val="28"/>
          <w:lang w:eastAsia="ru-RU"/>
        </w:rPr>
        <w:t> (за исключением приобретения жилого помещения, строительство которого осуществлялось по государственному заказу)</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При приобретении</w:t>
      </w:r>
      <w:r w:rsidRPr="005E1355">
        <w:rPr>
          <w:rFonts w:ascii="Times New Roman" w:eastAsia="Times New Roman" w:hAnsi="Times New Roman" w:cs="Times New Roman"/>
          <w:color w:val="121212"/>
          <w:sz w:val="28"/>
          <w:szCs w:val="28"/>
          <w:lang w:eastAsia="ru-RU"/>
        </w:rPr>
        <w:t> с использованием средств семейного капитала жилых помещений, доли (долей) в праве собственности на них (в том числе погашении кредита, займа, предоставленных на приобретение жилого помещения, доли (долей) в праве собственности на него) </w:t>
      </w:r>
      <w:r w:rsidRPr="005E1355">
        <w:rPr>
          <w:rFonts w:ascii="Times New Roman" w:eastAsia="Times New Roman" w:hAnsi="Times New Roman" w:cs="Times New Roman"/>
          <w:b/>
          <w:bCs/>
          <w:color w:val="121212"/>
          <w:sz w:val="28"/>
          <w:szCs w:val="28"/>
          <w:lang w:eastAsia="ru-RU"/>
        </w:rPr>
        <w:t>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 не допускаются</w:t>
      </w:r>
      <w:r w:rsidRPr="005E1355">
        <w:rPr>
          <w:rFonts w:ascii="Times New Roman" w:eastAsia="Times New Roman" w:hAnsi="Times New Roman" w:cs="Times New Roman"/>
          <w:color w:val="121212"/>
          <w:sz w:val="28"/>
          <w:szCs w:val="28"/>
          <w:lang w:eastAsia="ru-RU"/>
        </w:rPr>
        <w:t>.</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 xml:space="preserve">В исключительных </w:t>
      </w:r>
      <w:proofErr w:type="gramStart"/>
      <w:r w:rsidRPr="005E1355">
        <w:rPr>
          <w:rFonts w:ascii="Times New Roman" w:eastAsia="Times New Roman" w:hAnsi="Times New Roman" w:cs="Times New Roman"/>
          <w:b/>
          <w:bCs/>
          <w:color w:val="121212"/>
          <w:sz w:val="28"/>
          <w:szCs w:val="28"/>
          <w:lang w:eastAsia="ru-RU"/>
        </w:rPr>
        <w:t>случаях</w:t>
      </w:r>
      <w:r w:rsidRPr="005E1355">
        <w:rPr>
          <w:rFonts w:ascii="Times New Roman" w:eastAsia="Times New Roman" w:hAnsi="Times New Roman" w:cs="Times New Roman"/>
          <w:color w:val="121212"/>
          <w:sz w:val="28"/>
          <w:szCs w:val="28"/>
          <w:lang w:eastAsia="ru-RU"/>
        </w:rPr>
        <w:t>(</w:t>
      </w:r>
      <w:proofErr w:type="gramEnd"/>
      <w:r w:rsidRPr="005E1355">
        <w:rPr>
          <w:rFonts w:ascii="Times New Roman" w:eastAsia="Times New Roman" w:hAnsi="Times New Roman" w:cs="Times New Roman"/>
          <w:color w:val="121212"/>
          <w:sz w:val="28"/>
          <w:szCs w:val="28"/>
          <w:lang w:eastAsia="ru-RU"/>
        </w:rPr>
        <w:t>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строительства (реконструкции) или приобретения другого жилого помещения </w:t>
      </w:r>
      <w:r w:rsidRPr="005E1355">
        <w:rPr>
          <w:rFonts w:ascii="Times New Roman" w:eastAsia="Times New Roman" w:hAnsi="Times New Roman" w:cs="Times New Roman"/>
          <w:b/>
          <w:bCs/>
          <w:color w:val="121212"/>
          <w:sz w:val="28"/>
          <w:szCs w:val="28"/>
          <w:lang w:eastAsia="ru-RU"/>
        </w:rPr>
        <w:t>допускается отчуждение </w:t>
      </w:r>
      <w:r w:rsidRPr="005E1355">
        <w:rPr>
          <w:rFonts w:ascii="Times New Roman" w:eastAsia="Times New Roman" w:hAnsi="Times New Roman" w:cs="Times New Roman"/>
          <w:color w:val="121212"/>
          <w:sz w:val="28"/>
          <w:szCs w:val="28"/>
          <w:lang w:eastAsia="ru-RU"/>
        </w:rPr>
        <w:t>жилых помещений, доли (долей) в праве собственности на них до истечения указанного 5-летнего срока </w:t>
      </w:r>
      <w:r w:rsidRPr="005E1355">
        <w:rPr>
          <w:rFonts w:ascii="Times New Roman" w:eastAsia="Times New Roman" w:hAnsi="Times New Roman" w:cs="Times New Roman"/>
          <w:b/>
          <w:bCs/>
          <w:color w:val="121212"/>
          <w:sz w:val="28"/>
          <w:szCs w:val="28"/>
          <w:lang w:eastAsia="ru-RU"/>
        </w:rPr>
        <w:t>с разрешения местного исполнительного и распорядительного органа по месту нахождения жилого помещения. </w:t>
      </w:r>
    </w:p>
    <w:p w:rsidR="005E1355" w:rsidRPr="005E1355" w:rsidRDefault="005E1355" w:rsidP="00BA5B6A">
      <w:pPr>
        <w:shd w:val="clear" w:color="auto" w:fill="FFFFFF"/>
        <w:spacing w:after="0" w:line="240" w:lineRule="auto"/>
        <w:ind w:firstLine="284"/>
        <w:rPr>
          <w:rFonts w:ascii="Times New Roman" w:eastAsia="Times New Roman" w:hAnsi="Times New Roman" w:cs="Times New Roman"/>
          <w:b/>
          <w:color w:val="121212"/>
          <w:sz w:val="28"/>
          <w:szCs w:val="28"/>
          <w:u w:val="single"/>
          <w:lang w:eastAsia="ru-RU"/>
        </w:rPr>
      </w:pPr>
    </w:p>
    <w:p w:rsidR="005E1355" w:rsidRPr="005E1355" w:rsidRDefault="005E1355" w:rsidP="00BA5B6A">
      <w:pPr>
        <w:shd w:val="clear" w:color="auto" w:fill="FFFFFF"/>
        <w:spacing w:after="0" w:line="240" w:lineRule="auto"/>
        <w:ind w:firstLine="284"/>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В сфере пенсионного обеспечения</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В соответствии с </w:t>
      </w:r>
      <w:r w:rsidRPr="005E1355">
        <w:rPr>
          <w:rFonts w:ascii="Times New Roman" w:eastAsia="Times New Roman" w:hAnsi="Times New Roman" w:cs="Times New Roman"/>
          <w:i/>
          <w:iCs/>
          <w:color w:val="121212"/>
          <w:sz w:val="28"/>
          <w:szCs w:val="28"/>
          <w:lang w:eastAsia="ru-RU"/>
        </w:rPr>
        <w:t>Законом Республики Беларусь от 17 апреля 1992 г. «О пенсионном обеспечении» </w:t>
      </w:r>
      <w:r w:rsidRPr="005E1355">
        <w:rPr>
          <w:rFonts w:ascii="Times New Roman" w:eastAsia="Times New Roman" w:hAnsi="Times New Roman" w:cs="Times New Roman"/>
          <w:color w:val="121212"/>
          <w:sz w:val="28"/>
          <w:szCs w:val="28"/>
          <w:lang w:eastAsia="ru-RU"/>
        </w:rPr>
        <w:t>льготы в сфере пенсионного обеспечения по досрочному выходу на пенсию предоставлены женщинам, родившим </w:t>
      </w:r>
      <w:r w:rsidRPr="005E1355">
        <w:rPr>
          <w:rFonts w:ascii="Times New Roman" w:eastAsia="Times New Roman" w:hAnsi="Times New Roman" w:cs="Times New Roman"/>
          <w:b/>
          <w:bCs/>
          <w:color w:val="121212"/>
          <w:sz w:val="28"/>
          <w:szCs w:val="28"/>
          <w:lang w:eastAsia="ru-RU"/>
        </w:rPr>
        <w:t>пять и более</w:t>
      </w:r>
      <w:r w:rsidRPr="005E1355">
        <w:rPr>
          <w:rFonts w:ascii="Times New Roman" w:eastAsia="Times New Roman" w:hAnsi="Times New Roman" w:cs="Times New Roman"/>
          <w:color w:val="121212"/>
          <w:sz w:val="28"/>
          <w:szCs w:val="28"/>
          <w:lang w:eastAsia="ru-RU"/>
        </w:rPr>
        <w:t> детей: </w:t>
      </w:r>
    </w:p>
    <w:p w:rsidR="005E1355" w:rsidRPr="005E1355" w:rsidRDefault="005E1355" w:rsidP="00BA5B6A">
      <w:pPr>
        <w:numPr>
          <w:ilvl w:val="0"/>
          <w:numId w:val="2"/>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воспитавшие детей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5E1355" w:rsidRPr="005E1355" w:rsidRDefault="005E1355" w:rsidP="00BA5B6A">
      <w:pPr>
        <w:numPr>
          <w:ilvl w:val="0"/>
          <w:numId w:val="2"/>
        </w:numPr>
        <w:shd w:val="clear" w:color="auto" w:fill="FFFFFF"/>
        <w:tabs>
          <w:tab w:val="clear" w:pos="720"/>
        </w:tabs>
        <w:spacing w:before="135" w:after="100" w:afterAutospacing="1" w:line="240" w:lineRule="auto"/>
        <w:ind w:left="0"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воспитавшие детей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lastRenderedPageBreak/>
        <w:t>При этом право на досрочную пенсию по возрасту женщины, родившие </w:t>
      </w:r>
      <w:r w:rsidRPr="005E1355">
        <w:rPr>
          <w:rFonts w:ascii="Times New Roman" w:eastAsia="Times New Roman" w:hAnsi="Times New Roman" w:cs="Times New Roman"/>
          <w:b/>
          <w:bCs/>
          <w:color w:val="121212"/>
          <w:sz w:val="28"/>
          <w:szCs w:val="28"/>
          <w:lang w:eastAsia="ru-RU"/>
        </w:rPr>
        <w:t>пять и более</w:t>
      </w:r>
      <w:r w:rsidRPr="005E1355">
        <w:rPr>
          <w:rFonts w:ascii="Times New Roman" w:eastAsia="Times New Roman" w:hAnsi="Times New Roman" w:cs="Times New Roman"/>
          <w:color w:val="121212"/>
          <w:sz w:val="28"/>
          <w:szCs w:val="28"/>
          <w:lang w:eastAsia="ru-RU"/>
        </w:rPr>
        <w:t> детей, имеют при наличии стажа не менее </w:t>
      </w:r>
      <w:r w:rsidRPr="005E1355">
        <w:rPr>
          <w:rFonts w:ascii="Times New Roman" w:eastAsia="Times New Roman" w:hAnsi="Times New Roman" w:cs="Times New Roman"/>
          <w:b/>
          <w:bCs/>
          <w:color w:val="121212"/>
          <w:sz w:val="28"/>
          <w:szCs w:val="28"/>
          <w:lang w:eastAsia="ru-RU"/>
        </w:rPr>
        <w:t>5 лет страхового стажа</w:t>
      </w:r>
      <w:r w:rsidRPr="005E1355">
        <w:rPr>
          <w:rFonts w:ascii="Times New Roman" w:eastAsia="Times New Roman" w:hAnsi="Times New Roman" w:cs="Times New Roman"/>
          <w:color w:val="121212"/>
          <w:sz w:val="28"/>
          <w:szCs w:val="28"/>
          <w:lang w:eastAsia="ru-RU"/>
        </w:rPr>
        <w:t>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А на общих основаниях трудовая пенсия по возрасту и трудовая пенсия за выслугу лет назначаются при наличии в 2021 году не менее 18 лет стажа работы с уплатой обязательных страховых взносов. Указанный стаж повышается ежегодно на 6 месяцев до 20 лет (к 2025 году – 20 лет).</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С 01.01.2021 </w:t>
      </w:r>
      <w:r w:rsidRPr="005E1355">
        <w:rPr>
          <w:rFonts w:ascii="Times New Roman" w:eastAsia="Times New Roman" w:hAnsi="Times New Roman" w:cs="Times New Roman"/>
          <w:color w:val="121212"/>
          <w:sz w:val="28"/>
          <w:szCs w:val="28"/>
          <w:lang w:eastAsia="ru-RU"/>
        </w:rPr>
        <w:t>трудовая пенсия по возрасту </w:t>
      </w:r>
      <w:r w:rsidRPr="005E1355">
        <w:rPr>
          <w:rFonts w:ascii="Times New Roman" w:eastAsia="Times New Roman" w:hAnsi="Times New Roman" w:cs="Times New Roman"/>
          <w:b/>
          <w:bCs/>
          <w:color w:val="121212"/>
          <w:sz w:val="28"/>
          <w:szCs w:val="28"/>
          <w:lang w:eastAsia="ru-RU"/>
        </w:rPr>
        <w:t>женщинам, родившим четверых детей и воспитавшим их до 8-летнего возраста</w:t>
      </w:r>
      <w:r w:rsidRPr="005E1355">
        <w:rPr>
          <w:rFonts w:ascii="Times New Roman" w:eastAsia="Times New Roman" w:hAnsi="Times New Roman" w:cs="Times New Roman"/>
          <w:color w:val="121212"/>
          <w:sz w:val="28"/>
          <w:szCs w:val="28"/>
          <w:lang w:eastAsia="ru-RU"/>
        </w:rPr>
        <w:t>, назначается по достижении общеустановленного пенсионного возраста и при наличии общего стажа работы не менее </w:t>
      </w:r>
      <w:r w:rsidRPr="005E1355">
        <w:rPr>
          <w:rFonts w:ascii="Times New Roman" w:eastAsia="Times New Roman" w:hAnsi="Times New Roman" w:cs="Times New Roman"/>
          <w:b/>
          <w:bCs/>
          <w:color w:val="121212"/>
          <w:sz w:val="28"/>
          <w:szCs w:val="28"/>
          <w:lang w:eastAsia="ru-RU"/>
        </w:rPr>
        <w:t>20 лет</w:t>
      </w:r>
      <w:r w:rsidRPr="005E1355">
        <w:rPr>
          <w:rFonts w:ascii="Times New Roman" w:eastAsia="Times New Roman" w:hAnsi="Times New Roman" w:cs="Times New Roman"/>
          <w:color w:val="121212"/>
          <w:sz w:val="28"/>
          <w:szCs w:val="28"/>
          <w:lang w:eastAsia="ru-RU"/>
        </w:rPr>
        <w:t>, в том числе </w:t>
      </w:r>
      <w:r w:rsidRPr="005E1355">
        <w:rPr>
          <w:rFonts w:ascii="Times New Roman" w:eastAsia="Times New Roman" w:hAnsi="Times New Roman" w:cs="Times New Roman"/>
          <w:b/>
          <w:bCs/>
          <w:color w:val="121212"/>
          <w:sz w:val="28"/>
          <w:szCs w:val="28"/>
          <w:lang w:eastAsia="ru-RU"/>
        </w:rPr>
        <w:t>не менее 10 лет страхового стажа</w:t>
      </w:r>
      <w:r w:rsidRPr="005E1355">
        <w:rPr>
          <w:rFonts w:ascii="Times New Roman" w:eastAsia="Times New Roman" w:hAnsi="Times New Roman" w:cs="Times New Roman"/>
          <w:i/>
          <w:iCs/>
          <w:color w:val="121212"/>
          <w:sz w:val="28"/>
          <w:szCs w:val="28"/>
          <w:lang w:eastAsia="ru-RU"/>
        </w:rPr>
        <w:t> (подпункт 1.2 пункта 1 Указа Президента Республики Беларусь от 18.05.2020 № 171 «О социальной поддержке отдельных категорий граждан»)</w:t>
      </w:r>
      <w:r w:rsidRPr="005E1355">
        <w:rPr>
          <w:rFonts w:ascii="Times New Roman" w:eastAsia="Times New Roman" w:hAnsi="Times New Roman" w:cs="Times New Roman"/>
          <w:color w:val="121212"/>
          <w:sz w:val="28"/>
          <w:szCs w:val="28"/>
          <w:lang w:eastAsia="ru-RU"/>
        </w:rPr>
        <w:t>.</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proofErr w:type="spellStart"/>
      <w:r w:rsidRPr="005E1355">
        <w:rPr>
          <w:rFonts w:ascii="Times New Roman" w:eastAsia="Times New Roman" w:hAnsi="Times New Roman" w:cs="Times New Roman"/>
          <w:b/>
          <w:bCs/>
          <w:i/>
          <w:iCs/>
          <w:color w:val="121212"/>
          <w:sz w:val="28"/>
          <w:szCs w:val="28"/>
          <w:lang w:eastAsia="ru-RU"/>
        </w:rPr>
        <w:t>Справочно</w:t>
      </w:r>
      <w:proofErr w:type="spellEnd"/>
      <w:r w:rsidRPr="005E1355">
        <w:rPr>
          <w:rFonts w:ascii="Times New Roman" w:eastAsia="Times New Roman" w:hAnsi="Times New Roman" w:cs="Times New Roman"/>
          <w:b/>
          <w:bCs/>
          <w:i/>
          <w:iCs/>
          <w:color w:val="121212"/>
          <w:sz w:val="28"/>
          <w:szCs w:val="28"/>
          <w:lang w:eastAsia="ru-RU"/>
        </w:rPr>
        <w:t>: </w:t>
      </w:r>
      <w:r w:rsidRPr="005E1355">
        <w:rPr>
          <w:rFonts w:ascii="Times New Roman" w:eastAsia="Times New Roman" w:hAnsi="Times New Roman" w:cs="Times New Roman"/>
          <w:i/>
          <w:iCs/>
          <w:color w:val="121212"/>
          <w:sz w:val="28"/>
          <w:szCs w:val="28"/>
          <w:lang w:eastAsia="ru-RU"/>
        </w:rPr>
        <w:t>Для назначения трудовой пенсии по возрасту на общих основаниях требуется наличие </w:t>
      </w:r>
      <w:r w:rsidRPr="005E1355">
        <w:rPr>
          <w:rFonts w:ascii="Times New Roman" w:eastAsia="Times New Roman" w:hAnsi="Times New Roman" w:cs="Times New Roman"/>
          <w:b/>
          <w:bCs/>
          <w:i/>
          <w:iCs/>
          <w:color w:val="121212"/>
          <w:sz w:val="28"/>
          <w:szCs w:val="28"/>
          <w:lang w:eastAsia="ru-RU"/>
        </w:rPr>
        <w:t>страхового стажа</w:t>
      </w:r>
      <w:r w:rsidRPr="005E1355">
        <w:rPr>
          <w:rFonts w:ascii="Times New Roman" w:eastAsia="Times New Roman" w:hAnsi="Times New Roman" w:cs="Times New Roman"/>
          <w:i/>
          <w:iCs/>
          <w:color w:val="121212"/>
          <w:sz w:val="28"/>
          <w:szCs w:val="28"/>
          <w:lang w:eastAsia="ru-RU"/>
        </w:rPr>
        <w:t xml:space="preserve">: в 2021 году – не менее 18 лет; в 2022 году – не менее 18 лет 6 месяцев; в 2023 году – не менее 19 лет; в 2024 году – не менее 19 лет 6 </w:t>
      </w:r>
      <w:proofErr w:type="gramStart"/>
      <w:r w:rsidRPr="005E1355">
        <w:rPr>
          <w:rFonts w:ascii="Times New Roman" w:eastAsia="Times New Roman" w:hAnsi="Times New Roman" w:cs="Times New Roman"/>
          <w:i/>
          <w:iCs/>
          <w:color w:val="121212"/>
          <w:sz w:val="28"/>
          <w:szCs w:val="28"/>
          <w:lang w:eastAsia="ru-RU"/>
        </w:rPr>
        <w:t>месяцев;  в</w:t>
      </w:r>
      <w:proofErr w:type="gramEnd"/>
      <w:r w:rsidRPr="005E1355">
        <w:rPr>
          <w:rFonts w:ascii="Times New Roman" w:eastAsia="Times New Roman" w:hAnsi="Times New Roman" w:cs="Times New Roman"/>
          <w:i/>
          <w:iCs/>
          <w:color w:val="121212"/>
          <w:sz w:val="28"/>
          <w:szCs w:val="28"/>
          <w:lang w:eastAsia="ru-RU"/>
        </w:rPr>
        <w:t xml:space="preserve"> 2025 году – не менее 20 лет.</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С 01.01.2021в стаж работы для назначения трудовых пенсий засчитываются </w:t>
      </w:r>
      <w:r w:rsidRPr="005E1355">
        <w:rPr>
          <w:rFonts w:ascii="Times New Roman" w:eastAsia="Times New Roman" w:hAnsi="Times New Roman" w:cs="Times New Roman"/>
          <w:color w:val="121212"/>
          <w:sz w:val="28"/>
          <w:szCs w:val="28"/>
          <w:lang w:eastAsia="ru-RU"/>
        </w:rPr>
        <w:t>периоды отпуска по уходу за ребенком и ухода за детьми до достижения ими возраста 3 лет, но не более </w:t>
      </w:r>
      <w:r w:rsidRPr="005E1355">
        <w:rPr>
          <w:rFonts w:ascii="Times New Roman" w:eastAsia="Times New Roman" w:hAnsi="Times New Roman" w:cs="Times New Roman"/>
          <w:b/>
          <w:bCs/>
          <w:color w:val="121212"/>
          <w:sz w:val="28"/>
          <w:szCs w:val="28"/>
          <w:lang w:eastAsia="ru-RU"/>
        </w:rPr>
        <w:t>12 лет</w:t>
      </w:r>
      <w:r w:rsidRPr="005E1355">
        <w:rPr>
          <w:rFonts w:ascii="Times New Roman" w:eastAsia="Times New Roman" w:hAnsi="Times New Roman" w:cs="Times New Roman"/>
          <w:color w:val="121212"/>
          <w:sz w:val="28"/>
          <w:szCs w:val="28"/>
          <w:lang w:eastAsia="ru-RU"/>
        </w:rPr>
        <w:t> в общей сложности (ранее засчитывалось не более 9 лет) </w:t>
      </w:r>
      <w:r w:rsidRPr="005E1355">
        <w:rPr>
          <w:rFonts w:ascii="Times New Roman" w:eastAsia="Times New Roman" w:hAnsi="Times New Roman" w:cs="Times New Roman"/>
          <w:i/>
          <w:iCs/>
          <w:color w:val="121212"/>
          <w:sz w:val="28"/>
          <w:szCs w:val="28"/>
          <w:lang w:eastAsia="ru-RU"/>
        </w:rPr>
        <w:t>(подпункт 1.1 пункта 1 Указа Президента Республики Беларусь от 18.05.2020 № 171 «О социальной поддержке отдель</w:t>
      </w:r>
      <w:bookmarkStart w:id="0" w:name="_GoBack"/>
      <w:bookmarkEnd w:id="0"/>
      <w:r w:rsidRPr="005E1355">
        <w:rPr>
          <w:rFonts w:ascii="Times New Roman" w:eastAsia="Times New Roman" w:hAnsi="Times New Roman" w:cs="Times New Roman"/>
          <w:i/>
          <w:iCs/>
          <w:color w:val="121212"/>
          <w:sz w:val="28"/>
          <w:szCs w:val="28"/>
          <w:lang w:eastAsia="ru-RU"/>
        </w:rPr>
        <w:t>ных категорий граждан»)</w:t>
      </w:r>
      <w:r w:rsidRPr="005E1355">
        <w:rPr>
          <w:rFonts w:ascii="Times New Roman" w:eastAsia="Times New Roman" w:hAnsi="Times New Roman" w:cs="Times New Roman"/>
          <w:color w:val="121212"/>
          <w:sz w:val="28"/>
          <w:szCs w:val="28"/>
          <w:lang w:eastAsia="ru-RU"/>
        </w:rPr>
        <w:t>.</w:t>
      </w:r>
    </w:p>
    <w:p w:rsidR="005E1355" w:rsidRPr="005E1355" w:rsidRDefault="005E1355" w:rsidP="00BA5B6A">
      <w:pPr>
        <w:shd w:val="clear" w:color="auto" w:fill="FFFFFF"/>
        <w:spacing w:after="100" w:afterAutospacing="1" w:line="240" w:lineRule="auto"/>
        <w:ind w:firstLine="284"/>
        <w:jc w:val="both"/>
        <w:rPr>
          <w:rFonts w:ascii="Times New Roman" w:eastAsia="Times New Roman" w:hAnsi="Times New Roman" w:cs="Times New Roman"/>
          <w:color w:val="121212"/>
          <w:sz w:val="28"/>
          <w:szCs w:val="28"/>
          <w:lang w:eastAsia="ru-RU"/>
        </w:rPr>
      </w:pPr>
      <w:proofErr w:type="spellStart"/>
      <w:r w:rsidRPr="005E1355">
        <w:rPr>
          <w:rFonts w:ascii="Times New Roman" w:eastAsia="Times New Roman" w:hAnsi="Times New Roman" w:cs="Times New Roman"/>
          <w:b/>
          <w:bCs/>
          <w:i/>
          <w:iCs/>
          <w:color w:val="121212"/>
          <w:sz w:val="28"/>
          <w:szCs w:val="28"/>
          <w:lang w:eastAsia="ru-RU"/>
        </w:rPr>
        <w:t>Справочно</w:t>
      </w:r>
      <w:proofErr w:type="spellEnd"/>
      <w:r w:rsidRPr="005E1355">
        <w:rPr>
          <w:rFonts w:ascii="Times New Roman" w:eastAsia="Times New Roman" w:hAnsi="Times New Roman" w:cs="Times New Roman"/>
          <w:b/>
          <w:bCs/>
          <w:i/>
          <w:iCs/>
          <w:color w:val="121212"/>
          <w:sz w:val="28"/>
          <w:szCs w:val="28"/>
          <w:lang w:eastAsia="ru-RU"/>
        </w:rPr>
        <w:t>. </w:t>
      </w:r>
      <w:r w:rsidRPr="005E1355">
        <w:rPr>
          <w:rFonts w:ascii="Times New Roman" w:eastAsia="Times New Roman" w:hAnsi="Times New Roman" w:cs="Times New Roman"/>
          <w:i/>
          <w:iCs/>
          <w:color w:val="121212"/>
          <w:sz w:val="28"/>
          <w:szCs w:val="28"/>
          <w:lang w:eastAsia="ru-RU"/>
        </w:rPr>
        <w:t>Для матерей, родивших четверо и более детей, периоды, когда они не работали в связи с уходом за малолетними детьми, засчитываются в общий стаж работы для назначения пенсии в пределах 12 лет. Норма Указа применяется не только при первичных назначениях пенсий женщинам, родившим четверых и более детей, но и к пенсиям, назначенным до 1 января 2021 года. Пенсии пересчитываются с учетом данной нормы с первого числа месяца, следующего за тем, в котором женщина обратится за перерасчетом пенсии в орган по труду, занятости и социальной защите.</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В сфере трудового законодательства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В соответствии со статьей 265 </w:t>
      </w:r>
      <w:r w:rsidRPr="005E1355">
        <w:rPr>
          <w:rFonts w:ascii="Times New Roman" w:eastAsia="Times New Roman" w:hAnsi="Times New Roman" w:cs="Times New Roman"/>
          <w:i/>
          <w:iCs/>
          <w:color w:val="121212"/>
          <w:sz w:val="28"/>
          <w:szCs w:val="28"/>
          <w:lang w:eastAsia="ru-RU"/>
        </w:rPr>
        <w:t>Трудового кодекса Республики Беларусь </w:t>
      </w:r>
      <w:r w:rsidRPr="005E1355">
        <w:rPr>
          <w:rFonts w:ascii="Times New Roman" w:eastAsia="Times New Roman" w:hAnsi="Times New Roman" w:cs="Times New Roman"/>
          <w:color w:val="121212"/>
          <w:sz w:val="28"/>
          <w:szCs w:val="28"/>
          <w:lang w:eastAsia="ru-RU"/>
        </w:rPr>
        <w:t>матери (мачехе) или отцу (отчиму), воспитывающим троих и более детей в возрасте до 16 лет, по письменному заявлению предоставляется один дополнительный свободный от работы день в неделю с оплатой в размере среднего дневного заработка.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 xml:space="preserve">Свободный день предоставляется родителю при условии, если он занят на работе не менее 5 дней с продолжительностью рабочего времени в неделю в течение 40 </w:t>
      </w:r>
      <w:r w:rsidRPr="005E1355">
        <w:rPr>
          <w:rFonts w:ascii="Times New Roman" w:eastAsia="Times New Roman" w:hAnsi="Times New Roman" w:cs="Times New Roman"/>
          <w:color w:val="121212"/>
          <w:sz w:val="28"/>
          <w:szCs w:val="28"/>
          <w:lang w:eastAsia="ru-RU"/>
        </w:rPr>
        <w:lastRenderedPageBreak/>
        <w:t>часов (при нормальной продолжительности рабочего времени) либо менее часов (при сокращенной норме рабочего времени).</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28"/>
          <w:szCs w:val="28"/>
          <w:u w:val="single"/>
          <w:lang w:eastAsia="ru-RU"/>
        </w:rPr>
      </w:pPr>
      <w:r w:rsidRPr="005E1355">
        <w:rPr>
          <w:rFonts w:ascii="Times New Roman" w:eastAsia="Times New Roman" w:hAnsi="Times New Roman" w:cs="Times New Roman"/>
          <w:b/>
          <w:color w:val="121212"/>
          <w:sz w:val="32"/>
          <w:szCs w:val="28"/>
          <w:u w:val="single"/>
          <w:lang w:eastAsia="ru-RU"/>
        </w:rPr>
        <w:t>Государственная адресная социальная помощь</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Малообеспеченным семьям и семьям, находящимся в трудной жизненной ситуации, предоставляется государственная адресная социальная помощь </w:t>
      </w:r>
      <w:r w:rsidRPr="005E1355">
        <w:rPr>
          <w:rFonts w:ascii="Times New Roman" w:eastAsia="Times New Roman" w:hAnsi="Times New Roman" w:cs="Times New Roman"/>
          <w:i/>
          <w:iCs/>
          <w:color w:val="121212"/>
          <w:sz w:val="28"/>
          <w:szCs w:val="28"/>
          <w:lang w:eastAsia="ru-RU"/>
        </w:rPr>
        <w:t>(Указ Президента Республики Беларусь от 19.01.2012 № 41 «О государственной адресной социальной помощи»)</w:t>
      </w:r>
      <w:r w:rsidRPr="005E1355">
        <w:rPr>
          <w:rFonts w:ascii="Times New Roman" w:eastAsia="Times New Roman" w:hAnsi="Times New Roman" w:cs="Times New Roman"/>
          <w:color w:val="121212"/>
          <w:sz w:val="28"/>
          <w:szCs w:val="28"/>
          <w:lang w:eastAsia="ru-RU"/>
        </w:rPr>
        <w:t> в виде:</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1)</w:t>
      </w:r>
      <w:r w:rsidRPr="005E1355">
        <w:rPr>
          <w:rFonts w:ascii="Times New Roman" w:eastAsia="Times New Roman" w:hAnsi="Times New Roman" w:cs="Times New Roman"/>
          <w:color w:val="121212"/>
          <w:sz w:val="28"/>
          <w:szCs w:val="28"/>
          <w:lang w:eastAsia="ru-RU"/>
        </w:rPr>
        <w:t>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Ежемесячное </w:t>
      </w:r>
      <w:r w:rsidRPr="005E1355">
        <w:rPr>
          <w:rFonts w:ascii="Times New Roman" w:eastAsia="Times New Roman" w:hAnsi="Times New Roman" w:cs="Times New Roman"/>
          <w:color w:val="121212"/>
          <w:sz w:val="28"/>
          <w:szCs w:val="28"/>
          <w:lang w:eastAsia="ru-RU"/>
        </w:rPr>
        <w:t>социальное пособие предоставляется семьям при условии, что их среднедушевой доход по объективным причинам ниже БПМ. </w:t>
      </w:r>
      <w:r w:rsidRPr="005E1355">
        <w:rPr>
          <w:rFonts w:ascii="Times New Roman" w:eastAsia="Times New Roman" w:hAnsi="Times New Roman" w:cs="Times New Roman"/>
          <w:b/>
          <w:bCs/>
          <w:color w:val="121212"/>
          <w:sz w:val="28"/>
          <w:szCs w:val="28"/>
          <w:lang w:eastAsia="ru-RU"/>
        </w:rPr>
        <w:t>С 01.09.2020 многодетным семьям</w:t>
      </w:r>
      <w:r w:rsidRPr="005E1355">
        <w:rPr>
          <w:rFonts w:ascii="Times New Roman" w:eastAsia="Times New Roman" w:hAnsi="Times New Roman" w:cs="Times New Roman"/>
          <w:color w:val="121212"/>
          <w:sz w:val="28"/>
          <w:szCs w:val="28"/>
          <w:lang w:eastAsia="ru-RU"/>
        </w:rPr>
        <w:t> ежемесячное социальное пособие предоставляется при условии, что их среднедушевой доход составляет </w:t>
      </w:r>
      <w:r w:rsidRPr="005E1355">
        <w:rPr>
          <w:rFonts w:ascii="Times New Roman" w:eastAsia="Times New Roman" w:hAnsi="Times New Roman" w:cs="Times New Roman"/>
          <w:b/>
          <w:bCs/>
          <w:color w:val="121212"/>
          <w:sz w:val="28"/>
          <w:szCs w:val="28"/>
          <w:lang w:eastAsia="ru-RU"/>
        </w:rPr>
        <w:t>не более 115% БПМ</w:t>
      </w:r>
      <w:r w:rsidRPr="005E1355">
        <w:rPr>
          <w:rFonts w:ascii="Times New Roman" w:eastAsia="Times New Roman" w:hAnsi="Times New Roman" w:cs="Times New Roman"/>
          <w:b/>
          <w:bCs/>
          <w:i/>
          <w:iCs/>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Размер ежемесячного социального пособия на каждого члена семьи составляет положительную разность между размером БПМ (115% БПМ </w:t>
      </w:r>
      <w:r w:rsidRPr="005E1355">
        <w:rPr>
          <w:rFonts w:ascii="Times New Roman" w:eastAsia="Times New Roman" w:hAnsi="Times New Roman" w:cs="Times New Roman"/>
          <w:b/>
          <w:bCs/>
          <w:color w:val="121212"/>
          <w:sz w:val="28"/>
          <w:szCs w:val="28"/>
          <w:lang w:eastAsia="ru-RU"/>
        </w:rPr>
        <w:t>для многодетных семей</w:t>
      </w:r>
      <w:r w:rsidRPr="005E1355">
        <w:rPr>
          <w:rFonts w:ascii="Times New Roman" w:eastAsia="Times New Roman" w:hAnsi="Times New Roman" w:cs="Times New Roman"/>
          <w:color w:val="121212"/>
          <w:sz w:val="28"/>
          <w:szCs w:val="28"/>
          <w:lang w:eastAsia="ru-RU"/>
        </w:rPr>
        <w:t>) и среднедушевым доходом семьи.</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Ежемесячное социальное пособие предоставляется на период от 1 до 6 месяцев, но не более 6 месяцев в течение одного года. </w:t>
      </w:r>
      <w:r w:rsidRPr="005E1355">
        <w:rPr>
          <w:rFonts w:ascii="Times New Roman" w:eastAsia="Times New Roman" w:hAnsi="Times New Roman" w:cs="Times New Roman"/>
          <w:b/>
          <w:bCs/>
          <w:color w:val="121212"/>
          <w:sz w:val="28"/>
          <w:szCs w:val="28"/>
          <w:lang w:eastAsia="ru-RU"/>
        </w:rPr>
        <w:t>С 01.09.2020 </w:t>
      </w:r>
      <w:r w:rsidRPr="005E1355">
        <w:rPr>
          <w:rFonts w:ascii="Times New Roman" w:eastAsia="Times New Roman" w:hAnsi="Times New Roman" w:cs="Times New Roman"/>
          <w:color w:val="121212"/>
          <w:sz w:val="28"/>
          <w:szCs w:val="28"/>
          <w:lang w:eastAsia="ru-RU"/>
        </w:rPr>
        <w:t>многодетным семьям по решению комиссии оно может быть предоставлено на период более 6 месяцев – </w:t>
      </w:r>
      <w:r w:rsidRPr="005E1355">
        <w:rPr>
          <w:rFonts w:ascii="Times New Roman" w:eastAsia="Times New Roman" w:hAnsi="Times New Roman" w:cs="Times New Roman"/>
          <w:b/>
          <w:bCs/>
          <w:color w:val="121212"/>
          <w:sz w:val="28"/>
          <w:szCs w:val="28"/>
          <w:lang w:eastAsia="ru-RU"/>
        </w:rPr>
        <w:t>до 12 месяцев в году</w:t>
      </w:r>
      <w:r w:rsidRPr="005E1355">
        <w:rPr>
          <w:rFonts w:ascii="Times New Roman" w:eastAsia="Times New Roman" w:hAnsi="Times New Roman" w:cs="Times New Roman"/>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Единовременное</w:t>
      </w:r>
      <w:r w:rsidRPr="005E1355">
        <w:rPr>
          <w:rFonts w:ascii="Times New Roman" w:eastAsia="Times New Roman" w:hAnsi="Times New Roman" w:cs="Times New Roman"/>
          <w:color w:val="121212"/>
          <w:sz w:val="28"/>
          <w:szCs w:val="28"/>
          <w:lang w:eastAsia="ru-RU"/>
        </w:rPr>
        <w:t> социальное пособие предоставляется семьям,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150 процентов БПМ. Размер единовременного социального пособия устанавливается в зависимости от трудной жизненной ситуации, в которой находится семья, в сумме, не превышающей 10-кратного размера БПМ.</w:t>
      </w:r>
    </w:p>
    <w:p w:rsidR="005E1355" w:rsidRPr="005E1355" w:rsidRDefault="005E1355" w:rsidP="005E1355">
      <w:pPr>
        <w:shd w:val="clear" w:color="auto" w:fill="F4F4F6"/>
        <w:spacing w:line="240" w:lineRule="auto"/>
        <w:rPr>
          <w:rFonts w:ascii="Times New Roman" w:eastAsia="Times New Roman" w:hAnsi="Times New Roman" w:cs="Times New Roman"/>
          <w:color w:val="121212"/>
          <w:sz w:val="28"/>
          <w:szCs w:val="28"/>
          <w:lang w:eastAsia="ru-RU"/>
        </w:rPr>
      </w:pPr>
      <w:proofErr w:type="spellStart"/>
      <w:r w:rsidRPr="005E1355">
        <w:rPr>
          <w:rFonts w:ascii="Times New Roman" w:eastAsia="Times New Roman" w:hAnsi="Times New Roman" w:cs="Times New Roman"/>
          <w:b/>
          <w:bCs/>
          <w:i/>
          <w:iCs/>
          <w:color w:val="121212"/>
          <w:sz w:val="28"/>
          <w:szCs w:val="28"/>
          <w:lang w:eastAsia="ru-RU"/>
        </w:rPr>
        <w:t>Справочно</w:t>
      </w:r>
      <w:proofErr w:type="spellEnd"/>
      <w:r w:rsidRPr="005E1355">
        <w:rPr>
          <w:rFonts w:ascii="Times New Roman" w:eastAsia="Times New Roman" w:hAnsi="Times New Roman" w:cs="Times New Roman"/>
          <w:b/>
          <w:bCs/>
          <w:i/>
          <w:iCs/>
          <w:color w:val="121212"/>
          <w:sz w:val="28"/>
          <w:szCs w:val="28"/>
          <w:lang w:eastAsia="ru-RU"/>
        </w:rPr>
        <w:t>. </w:t>
      </w:r>
      <w:r w:rsidRPr="005E1355">
        <w:rPr>
          <w:rFonts w:ascii="Times New Roman" w:eastAsia="Times New Roman" w:hAnsi="Times New Roman" w:cs="Times New Roman"/>
          <w:i/>
          <w:iCs/>
          <w:color w:val="121212"/>
          <w:sz w:val="28"/>
          <w:szCs w:val="28"/>
          <w:lang w:eastAsia="ru-RU"/>
        </w:rPr>
        <w:t>Единовременное социальное пособие предоставляется один раз в течение календарного года. Более одного раза в год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lastRenderedPageBreak/>
        <w:t>2)</w:t>
      </w:r>
      <w:r w:rsidRPr="005E1355">
        <w:rPr>
          <w:rFonts w:ascii="Times New Roman" w:eastAsia="Times New Roman" w:hAnsi="Times New Roman" w:cs="Times New Roman"/>
          <w:color w:val="121212"/>
          <w:sz w:val="28"/>
          <w:szCs w:val="28"/>
          <w:lang w:eastAsia="ru-RU"/>
        </w:rPr>
        <w:t> социального пособия для возмещения затрат на приобретение подгузников – предоставляется независимо от величины среднедушевого дохода семьи детям-инвалидам в возрасте до 18 лет, имеющим IV степень утраты здоровья, и инвалидам I группы.</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3)</w:t>
      </w:r>
      <w:r w:rsidRPr="005E1355">
        <w:rPr>
          <w:rFonts w:ascii="Times New Roman" w:eastAsia="Times New Roman" w:hAnsi="Times New Roman" w:cs="Times New Roman"/>
          <w:color w:val="121212"/>
          <w:sz w:val="28"/>
          <w:szCs w:val="28"/>
          <w:lang w:eastAsia="ru-RU"/>
        </w:rPr>
        <w:t> бесплатного обеспечения продуктами питания детей первых двух лет жизни (предоставляется семьям, имеющим среднедушевой доход ниже БПМ. Семьям при рождении двойни или более детей такая помощь предоставляется независимо от величины среднедушевого дохода).</w:t>
      </w:r>
    </w:p>
    <w:p w:rsidR="005E1355" w:rsidRPr="005E1355" w:rsidRDefault="005E1355" w:rsidP="005E1355">
      <w:pPr>
        <w:shd w:val="clear" w:color="auto" w:fill="F4F4F6"/>
        <w:spacing w:line="240" w:lineRule="auto"/>
        <w:rPr>
          <w:rFonts w:ascii="Times New Roman" w:eastAsia="Times New Roman" w:hAnsi="Times New Roman" w:cs="Times New Roman"/>
          <w:color w:val="121212"/>
          <w:sz w:val="28"/>
          <w:szCs w:val="28"/>
          <w:lang w:eastAsia="ru-RU"/>
        </w:rPr>
      </w:pPr>
      <w:proofErr w:type="spellStart"/>
      <w:r w:rsidRPr="005E1355">
        <w:rPr>
          <w:rFonts w:ascii="Times New Roman" w:eastAsia="Times New Roman" w:hAnsi="Times New Roman" w:cs="Times New Roman"/>
          <w:b/>
          <w:bCs/>
          <w:i/>
          <w:iCs/>
          <w:color w:val="121212"/>
          <w:sz w:val="28"/>
          <w:szCs w:val="28"/>
          <w:lang w:eastAsia="ru-RU"/>
        </w:rPr>
        <w:t>Справочно</w:t>
      </w:r>
      <w:proofErr w:type="spellEnd"/>
      <w:r w:rsidRPr="005E1355">
        <w:rPr>
          <w:rFonts w:ascii="Times New Roman" w:eastAsia="Times New Roman" w:hAnsi="Times New Roman" w:cs="Times New Roman"/>
          <w:b/>
          <w:bCs/>
          <w:i/>
          <w:iCs/>
          <w:color w:val="121212"/>
          <w:sz w:val="28"/>
          <w:szCs w:val="28"/>
          <w:lang w:eastAsia="ru-RU"/>
        </w:rPr>
        <w:t>. </w:t>
      </w:r>
      <w:r w:rsidRPr="005E1355">
        <w:rPr>
          <w:rFonts w:ascii="Times New Roman" w:eastAsia="Times New Roman" w:hAnsi="Times New Roman" w:cs="Times New Roman"/>
          <w:i/>
          <w:iCs/>
          <w:color w:val="121212"/>
          <w:sz w:val="28"/>
          <w:szCs w:val="28"/>
          <w:lang w:eastAsia="ru-RU"/>
        </w:rPr>
        <w:t>Данный вид помощи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28"/>
          <w:szCs w:val="28"/>
          <w:u w:val="single"/>
          <w:lang w:eastAsia="ru-RU"/>
        </w:rPr>
      </w:pP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В сфере образования</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Для родителей, имеющих троих и более детей, плата за питание детей в детских дошкольных учреждениях </w:t>
      </w:r>
      <w:r w:rsidRPr="005E1355">
        <w:rPr>
          <w:rFonts w:ascii="Times New Roman" w:eastAsia="Times New Roman" w:hAnsi="Times New Roman" w:cs="Times New Roman"/>
          <w:b/>
          <w:bCs/>
          <w:color w:val="121212"/>
          <w:sz w:val="28"/>
          <w:szCs w:val="28"/>
          <w:lang w:eastAsia="ru-RU"/>
        </w:rPr>
        <w:t xml:space="preserve">снижается на 50 </w:t>
      </w:r>
      <w:proofErr w:type="gramStart"/>
      <w:r w:rsidRPr="005E1355">
        <w:rPr>
          <w:rFonts w:ascii="Times New Roman" w:eastAsia="Times New Roman" w:hAnsi="Times New Roman" w:cs="Times New Roman"/>
          <w:b/>
          <w:bCs/>
          <w:color w:val="121212"/>
          <w:sz w:val="28"/>
          <w:szCs w:val="28"/>
          <w:lang w:eastAsia="ru-RU"/>
        </w:rPr>
        <w:t>процентов</w:t>
      </w:r>
      <w:r w:rsidRPr="005E1355">
        <w:rPr>
          <w:rFonts w:ascii="Times New Roman" w:eastAsia="Times New Roman" w:hAnsi="Times New Roman" w:cs="Times New Roman"/>
          <w:i/>
          <w:iCs/>
          <w:color w:val="121212"/>
          <w:sz w:val="28"/>
          <w:szCs w:val="28"/>
          <w:lang w:eastAsia="ru-RU"/>
        </w:rPr>
        <w:t>(</w:t>
      </w:r>
      <w:proofErr w:type="gramEnd"/>
      <w:r w:rsidRPr="005E1355">
        <w:rPr>
          <w:rFonts w:ascii="Times New Roman" w:eastAsia="Times New Roman" w:hAnsi="Times New Roman" w:cs="Times New Roman"/>
          <w:i/>
          <w:iCs/>
          <w:color w:val="121212"/>
          <w:sz w:val="28"/>
          <w:szCs w:val="28"/>
          <w:lang w:eastAsia="ru-RU"/>
        </w:rPr>
        <w:t>постановление Совета Министров Республики Беларусь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Плата за пользование учебниками и учебными пособиями для обучающихся из многодетных семей </w:t>
      </w:r>
      <w:r w:rsidRPr="005E1355">
        <w:rPr>
          <w:rFonts w:ascii="Times New Roman" w:eastAsia="Times New Roman" w:hAnsi="Times New Roman" w:cs="Times New Roman"/>
          <w:b/>
          <w:bCs/>
          <w:color w:val="121212"/>
          <w:sz w:val="28"/>
          <w:szCs w:val="28"/>
          <w:lang w:eastAsia="ru-RU"/>
        </w:rPr>
        <w:t>снижается на 50 процентов</w:t>
      </w:r>
      <w:r w:rsidRPr="005E1355">
        <w:rPr>
          <w:rFonts w:ascii="Times New Roman" w:eastAsia="Times New Roman" w:hAnsi="Times New Roman" w:cs="Times New Roman"/>
          <w:color w:val="121212"/>
          <w:sz w:val="28"/>
          <w:szCs w:val="28"/>
          <w:lang w:eastAsia="ru-RU"/>
        </w:rPr>
        <w:t> от установленной платы за пользование соответствующими учебниками и учебными пособиями. (</w:t>
      </w:r>
      <w:r w:rsidRPr="005E1355">
        <w:rPr>
          <w:rFonts w:ascii="Times New Roman" w:eastAsia="Times New Roman" w:hAnsi="Times New Roman" w:cs="Times New Roman"/>
          <w:i/>
          <w:iCs/>
          <w:color w:val="121212"/>
          <w:sz w:val="28"/>
          <w:szCs w:val="28"/>
          <w:lang w:eastAsia="ru-RU"/>
        </w:rPr>
        <w:t>Кодекс Республики Беларусь об образовании, статья 39, Положение о порядке взимания платы за пользование учебниками и (или) учебными пособиями и предоставления их в бесплатное пользование, утвержденное постановлением Совета Министров Республики Беларусь от 24.06.2011 № 839.).</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Дети из многодетных семей обеспечиваются </w:t>
      </w:r>
      <w:r w:rsidRPr="005E1355">
        <w:rPr>
          <w:rFonts w:ascii="Times New Roman" w:eastAsia="Times New Roman" w:hAnsi="Times New Roman" w:cs="Times New Roman"/>
          <w:b/>
          <w:bCs/>
          <w:color w:val="121212"/>
          <w:sz w:val="28"/>
          <w:szCs w:val="28"/>
          <w:lang w:eastAsia="ru-RU"/>
        </w:rPr>
        <w:t>бесплатным питанием</w:t>
      </w:r>
      <w:r w:rsidRPr="005E1355">
        <w:rPr>
          <w:rFonts w:ascii="Times New Roman" w:eastAsia="Times New Roman" w:hAnsi="Times New Roman" w:cs="Times New Roman"/>
          <w:color w:val="121212"/>
          <w:sz w:val="28"/>
          <w:szCs w:val="28"/>
          <w:lang w:eastAsia="ru-RU"/>
        </w:rPr>
        <w:t> в учреждениях общего среднего образования </w:t>
      </w:r>
      <w:r w:rsidRPr="005E1355">
        <w:rPr>
          <w:rFonts w:ascii="Times New Roman" w:eastAsia="Times New Roman" w:hAnsi="Times New Roman" w:cs="Times New Roman"/>
          <w:i/>
          <w:iCs/>
          <w:color w:val="121212"/>
          <w:sz w:val="28"/>
          <w:szCs w:val="28"/>
          <w:lang w:eastAsia="ru-RU"/>
        </w:rPr>
        <w:t>(постановление Совета Министров Республики Беларусь от 21.02.2005 №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Ежегодно семьям, воспитывающим троих и более детей, за счет средств местных бюджетов производится выплата единовременной материальной помощи к учебному году в размере до 30 процентов БПМ на каждого учащегося </w:t>
      </w:r>
      <w:r w:rsidRPr="005E1355">
        <w:rPr>
          <w:rFonts w:ascii="Times New Roman" w:eastAsia="Times New Roman" w:hAnsi="Times New Roman" w:cs="Times New Roman"/>
          <w:i/>
          <w:iCs/>
          <w:color w:val="121212"/>
          <w:sz w:val="28"/>
          <w:szCs w:val="28"/>
          <w:lang w:eastAsia="ru-RU"/>
        </w:rPr>
        <w:t>(подпрограмма «Семья и детство» Государственной программы «Здоровье народа и демографическая безопасность»)</w:t>
      </w:r>
      <w:r w:rsidRPr="005E1355">
        <w:rPr>
          <w:rFonts w:ascii="Times New Roman" w:eastAsia="Times New Roman" w:hAnsi="Times New Roman" w:cs="Times New Roman"/>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С абитуриентов из семей, в которых воспитывается трое и более несовершеннолетних детей, не взимается плата за прием и оформление документов для участия в централизованном тестировании при поступлении в высшие и средние специальные учреждения образования </w:t>
      </w:r>
      <w:r w:rsidRPr="005E1355">
        <w:rPr>
          <w:rFonts w:ascii="Times New Roman" w:eastAsia="Times New Roman" w:hAnsi="Times New Roman" w:cs="Times New Roman"/>
          <w:i/>
          <w:iCs/>
          <w:color w:val="121212"/>
          <w:sz w:val="28"/>
          <w:szCs w:val="28"/>
          <w:lang w:eastAsia="ru-RU"/>
        </w:rPr>
        <w:t xml:space="preserve">(Постановление Совета </w:t>
      </w:r>
      <w:r w:rsidRPr="005E1355">
        <w:rPr>
          <w:rFonts w:ascii="Times New Roman" w:eastAsia="Times New Roman" w:hAnsi="Times New Roman" w:cs="Times New Roman"/>
          <w:i/>
          <w:iCs/>
          <w:color w:val="121212"/>
          <w:sz w:val="28"/>
          <w:szCs w:val="28"/>
          <w:lang w:eastAsia="ru-RU"/>
        </w:rPr>
        <w:lastRenderedPageBreak/>
        <w:t>Министров Республики Беларусь от 16 апреля 2008 г. № 565 «О взимании платы за прием и оформление документов для участия абитуриентов в централизованном тестировании и внесении дополнений и изменений в некоторые постановления Совета Министров Республики Беларусь»)</w:t>
      </w:r>
      <w:r w:rsidRPr="005E1355">
        <w:rPr>
          <w:rFonts w:ascii="Times New Roman" w:eastAsia="Times New Roman" w:hAnsi="Times New Roman" w:cs="Times New Roman"/>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Студентам и учащимся, получающим высшее или среднее специальное образование, из семей, в которых воспитывается трое и более несовершеннолетних детей, предоставляются скидки со сформированной стоимости обучения (</w:t>
      </w:r>
      <w:r w:rsidRPr="005E1355">
        <w:rPr>
          <w:rFonts w:ascii="Times New Roman" w:eastAsia="Times New Roman" w:hAnsi="Times New Roman" w:cs="Times New Roman"/>
          <w:i/>
          <w:iCs/>
          <w:color w:val="121212"/>
          <w:sz w:val="28"/>
          <w:szCs w:val="28"/>
          <w:lang w:eastAsia="ru-RU"/>
        </w:rPr>
        <w:t>Указ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Положение 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 утвержденное постановлением Совета Министров Республики Беларусь от 26.05.2006 № 665)</w:t>
      </w:r>
      <w:r w:rsidRPr="005E1355">
        <w:rPr>
          <w:rFonts w:ascii="Times New Roman" w:eastAsia="Times New Roman" w:hAnsi="Times New Roman" w:cs="Times New Roman"/>
          <w:color w:val="121212"/>
          <w:sz w:val="28"/>
          <w:szCs w:val="28"/>
          <w:lang w:eastAsia="ru-RU"/>
        </w:rPr>
        <w:t>.</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28"/>
          <w:szCs w:val="28"/>
          <w:u w:val="single"/>
          <w:lang w:eastAsia="ru-RU"/>
        </w:rPr>
      </w:pPr>
      <w:r w:rsidRPr="005E1355">
        <w:rPr>
          <w:rFonts w:ascii="Times New Roman" w:eastAsia="Times New Roman" w:hAnsi="Times New Roman" w:cs="Times New Roman"/>
          <w:b/>
          <w:color w:val="121212"/>
          <w:sz w:val="32"/>
          <w:szCs w:val="28"/>
          <w:u w:val="single"/>
          <w:lang w:eastAsia="ru-RU"/>
        </w:rPr>
        <w:t>В сфере жилищно-коммунальных услуг</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shd w:val="clear" w:color="auto" w:fill="FFFFFF"/>
          <w:lang w:eastAsia="ru-RU"/>
        </w:rPr>
        <w:t>Плата за услуги газоснабжения</w:t>
      </w:r>
      <w:r w:rsidRPr="005E1355">
        <w:rPr>
          <w:rFonts w:ascii="Times New Roman" w:eastAsia="Times New Roman" w:hAnsi="Times New Roman" w:cs="Times New Roman"/>
          <w:color w:val="121212"/>
          <w:sz w:val="28"/>
          <w:szCs w:val="28"/>
          <w:lang w:eastAsia="ru-RU"/>
        </w:rPr>
        <w:t xml:space="preserve">, снабжения сжиженным углеводородным газом от индивидуальных баллонных </w:t>
      </w:r>
      <w:proofErr w:type="spellStart"/>
      <w:r w:rsidRPr="005E1355">
        <w:rPr>
          <w:rFonts w:ascii="Times New Roman" w:eastAsia="Times New Roman" w:hAnsi="Times New Roman" w:cs="Times New Roman"/>
          <w:color w:val="121212"/>
          <w:sz w:val="28"/>
          <w:szCs w:val="28"/>
          <w:lang w:eastAsia="ru-RU"/>
        </w:rPr>
        <w:t>установок</w:t>
      </w:r>
      <w:r w:rsidRPr="005E1355">
        <w:rPr>
          <w:rFonts w:ascii="Times New Roman" w:eastAsia="Times New Roman" w:hAnsi="Times New Roman" w:cs="Times New Roman"/>
          <w:color w:val="121212"/>
          <w:sz w:val="28"/>
          <w:szCs w:val="28"/>
          <w:shd w:val="clear" w:color="auto" w:fill="FFFFFF"/>
          <w:lang w:eastAsia="ru-RU"/>
        </w:rPr>
        <w:t>начисляется</w:t>
      </w:r>
      <w:proofErr w:type="spellEnd"/>
      <w:r w:rsidRPr="005E1355">
        <w:rPr>
          <w:rFonts w:ascii="Times New Roman" w:eastAsia="Times New Roman" w:hAnsi="Times New Roman" w:cs="Times New Roman"/>
          <w:color w:val="121212"/>
          <w:sz w:val="28"/>
          <w:szCs w:val="28"/>
          <w:shd w:val="clear" w:color="auto" w:fill="FFFFFF"/>
          <w:lang w:eastAsia="ru-RU"/>
        </w:rPr>
        <w:t xml:space="preserve"> по субсидируемым тарифам независимо от объема потребления для семей, воспитывающих троих и более несовершеннолетних детей (остальным семьям и гражданам предусмотрено полное возмещение или с повышающим коэффициентом) </w:t>
      </w:r>
      <w:r w:rsidRPr="005E1355">
        <w:rPr>
          <w:rFonts w:ascii="Times New Roman" w:eastAsia="Times New Roman" w:hAnsi="Times New Roman" w:cs="Times New Roman"/>
          <w:i/>
          <w:iCs/>
          <w:color w:val="121212"/>
          <w:sz w:val="28"/>
          <w:szCs w:val="28"/>
          <w:lang w:eastAsia="ru-RU"/>
        </w:rPr>
        <w:t>(Положение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утвержденное постановлением Совета Министров Республики Беларусь от 12 июня 2014 г. № 571)</w:t>
      </w:r>
      <w:r w:rsidRPr="005E1355">
        <w:rPr>
          <w:rFonts w:ascii="Times New Roman" w:eastAsia="Times New Roman" w:hAnsi="Times New Roman" w:cs="Times New Roman"/>
          <w:color w:val="121212"/>
          <w:sz w:val="28"/>
          <w:szCs w:val="28"/>
          <w:shd w:val="clear" w:color="auto" w:fill="FFFFFF"/>
          <w:lang w:eastAsia="ru-RU"/>
        </w:rPr>
        <w:t>.</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В сфере жилищно-кредитной политики</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В соответствии с </w:t>
      </w:r>
      <w:r w:rsidRPr="005E1355">
        <w:rPr>
          <w:rFonts w:ascii="Times New Roman" w:eastAsia="Times New Roman" w:hAnsi="Times New Roman" w:cs="Times New Roman"/>
          <w:i/>
          <w:iCs/>
          <w:color w:val="121212"/>
          <w:sz w:val="28"/>
          <w:szCs w:val="28"/>
          <w:lang w:eastAsia="ru-RU"/>
        </w:rPr>
        <w:t>Указом Президента Республики Беларусь от 06.01.2013 № 13 «О некоторых вопросах предоставления гражданам государственной поддержки при строительстве (реконструкции) или приобретении жилых помещений» </w:t>
      </w:r>
      <w:r w:rsidRPr="005E1355">
        <w:rPr>
          <w:rFonts w:ascii="Times New Roman" w:eastAsia="Times New Roman" w:hAnsi="Times New Roman" w:cs="Times New Roman"/>
          <w:color w:val="121212"/>
          <w:sz w:val="28"/>
          <w:szCs w:val="28"/>
          <w:lang w:eastAsia="ru-RU"/>
        </w:rPr>
        <w:t>многодетные семьи имеют право на: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 внеочередное получение льготных кредитов и (или) одноразовой субсидии на строительство (реконструкцию) или приобретение жилых помещений.</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Льготный кредит предоставляется на срок до 40 лет под 1% годовых. </w:t>
      </w:r>
      <w:r w:rsidRPr="005E1355">
        <w:rPr>
          <w:rFonts w:ascii="Times New Roman" w:eastAsia="Times New Roman" w:hAnsi="Times New Roman" w:cs="Times New Roman"/>
          <w:i/>
          <w:iCs/>
          <w:color w:val="121212"/>
          <w:sz w:val="28"/>
          <w:szCs w:val="28"/>
          <w:lang w:eastAsia="ru-RU"/>
        </w:rPr>
        <w:t>Норматив общей площади строящегося (реконструируемого) жилого помещения для определения величины льготного кредита установлен в размере 20 кв. метров.</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Погашение задолженности по льготным кредитам при строительстве (реконструкции) одноквартирных, блокированных жилых домов хозяйственным способом начинается со следующего месяца после сдачи дома в эксплуатацию, но не позднее 3 лет после начала кредитования;</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lastRenderedPageBreak/>
        <w:t>- включение в члены организации застройщиков (заключение договора создания объекта долевого строительства) в установленном порядке </w:t>
      </w:r>
      <w:r w:rsidRPr="005E1355">
        <w:rPr>
          <w:rFonts w:ascii="Times New Roman" w:eastAsia="Times New Roman" w:hAnsi="Times New Roman" w:cs="Times New Roman"/>
          <w:b/>
          <w:bCs/>
          <w:color w:val="121212"/>
          <w:sz w:val="28"/>
          <w:szCs w:val="28"/>
          <w:lang w:eastAsia="ru-RU"/>
        </w:rPr>
        <w:t>в течение года со дня подачи заявлений</w:t>
      </w:r>
      <w:r w:rsidRPr="005E1355">
        <w:rPr>
          <w:rFonts w:ascii="Times New Roman" w:eastAsia="Times New Roman" w:hAnsi="Times New Roman" w:cs="Times New Roman"/>
          <w:color w:val="121212"/>
          <w:sz w:val="28"/>
          <w:szCs w:val="28"/>
          <w:lang w:eastAsia="ru-RU"/>
        </w:rPr>
        <w:t> с необходимыми документами, в том числе, </w:t>
      </w:r>
      <w:r w:rsidRPr="005E1355">
        <w:rPr>
          <w:rFonts w:ascii="Times New Roman" w:eastAsia="Times New Roman" w:hAnsi="Times New Roman" w:cs="Times New Roman"/>
          <w:b/>
          <w:bCs/>
          <w:color w:val="121212"/>
          <w:sz w:val="28"/>
          <w:szCs w:val="28"/>
          <w:lang w:eastAsia="ru-RU"/>
        </w:rPr>
        <w:t>в первоочередном порядке – многодетные семьи, имеющие четверых и более несовершеннолетних детей</w:t>
      </w:r>
      <w:r w:rsidRPr="005E1355">
        <w:rPr>
          <w:rFonts w:ascii="Times New Roman" w:eastAsia="Times New Roman" w:hAnsi="Times New Roman" w:cs="Times New Roman"/>
          <w:b/>
          <w:bCs/>
          <w:i/>
          <w:iCs/>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 включение в списки на получение льготных кредитов для строительства одноквартирных, блокированных жилых домов (квартир), реконструкции или приобретения жилья (</w:t>
      </w:r>
      <w:r w:rsidRPr="005E1355">
        <w:rPr>
          <w:rFonts w:ascii="Times New Roman" w:eastAsia="Times New Roman" w:hAnsi="Times New Roman" w:cs="Times New Roman"/>
          <w:b/>
          <w:bCs/>
          <w:color w:val="121212"/>
          <w:sz w:val="28"/>
          <w:szCs w:val="28"/>
          <w:lang w:eastAsia="ru-RU"/>
        </w:rPr>
        <w:t>в том числе на вторичном рынке жилья</w:t>
      </w:r>
      <w:r w:rsidRPr="005E1355">
        <w:rPr>
          <w:rFonts w:ascii="Times New Roman" w:eastAsia="Times New Roman" w:hAnsi="Times New Roman" w:cs="Times New Roman"/>
          <w:color w:val="121212"/>
          <w:sz w:val="28"/>
          <w:szCs w:val="28"/>
          <w:lang w:eastAsia="ru-RU"/>
        </w:rPr>
        <w:t>) в течение года со дня подачи заявлений;</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 финансовую помощь государства в погашении задолженности по льготным кредитам</w:t>
      </w:r>
      <w:r w:rsidRPr="005E1355">
        <w:rPr>
          <w:rFonts w:ascii="Times New Roman" w:eastAsia="Times New Roman" w:hAnsi="Times New Roman" w:cs="Times New Roman"/>
          <w:color w:val="121212"/>
          <w:sz w:val="28"/>
          <w:szCs w:val="28"/>
          <w:shd w:val="clear" w:color="auto" w:fill="FFFFFF"/>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наличии троих детей - </w:t>
      </w:r>
      <w:r w:rsidRPr="005E1355">
        <w:rPr>
          <w:rFonts w:ascii="Times New Roman" w:eastAsia="Times New Roman" w:hAnsi="Times New Roman" w:cs="Times New Roman"/>
          <w:b/>
          <w:bCs/>
          <w:color w:val="121212"/>
          <w:sz w:val="28"/>
          <w:szCs w:val="28"/>
          <w:lang w:eastAsia="ru-RU"/>
        </w:rPr>
        <w:t>75%</w:t>
      </w:r>
      <w:r w:rsidRPr="005E1355">
        <w:rPr>
          <w:rFonts w:ascii="Times New Roman" w:eastAsia="Times New Roman" w:hAnsi="Times New Roman" w:cs="Times New Roman"/>
          <w:color w:val="121212"/>
          <w:sz w:val="28"/>
          <w:szCs w:val="28"/>
          <w:lang w:eastAsia="ru-RU"/>
        </w:rPr>
        <w:t> от суммы задолженности по выданным кредитам;</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при наличии четверых и более детей– </w:t>
      </w:r>
      <w:r w:rsidRPr="005E1355">
        <w:rPr>
          <w:rFonts w:ascii="Times New Roman" w:eastAsia="Times New Roman" w:hAnsi="Times New Roman" w:cs="Times New Roman"/>
          <w:b/>
          <w:bCs/>
          <w:color w:val="121212"/>
          <w:sz w:val="28"/>
          <w:szCs w:val="28"/>
          <w:lang w:eastAsia="ru-RU"/>
        </w:rPr>
        <w:t>100%</w:t>
      </w:r>
      <w:r w:rsidRPr="005E1355">
        <w:rPr>
          <w:rFonts w:ascii="Times New Roman" w:eastAsia="Times New Roman" w:hAnsi="Times New Roman" w:cs="Times New Roman"/>
          <w:color w:val="121212"/>
          <w:sz w:val="28"/>
          <w:szCs w:val="28"/>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 повторное получение господдержки при увеличении состава семей в связи с рождением (усыновлением, удочерением) детей после улучшения жилищных условий, если основания для признания нуждающимися в улучшении жилищных условий возникли в связи с рождением (усыновлением, удочерением) детей.</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shd w:val="clear" w:color="auto" w:fill="FFFFFF"/>
          <w:lang w:eastAsia="ru-RU"/>
        </w:rPr>
        <w:t>В соответствии с Указом Президента Республики Беларусь от 04.07.2017 № 240 «О государственной поддержке граждан при строительстве (реконструкции) жилых помещений» </w:t>
      </w:r>
      <w:r w:rsidRPr="005E1355">
        <w:rPr>
          <w:rFonts w:ascii="Times New Roman" w:eastAsia="Times New Roman" w:hAnsi="Times New Roman" w:cs="Times New Roman"/>
          <w:color w:val="121212"/>
          <w:sz w:val="28"/>
          <w:szCs w:val="28"/>
          <w:shd w:val="clear" w:color="auto" w:fill="FFFFFF"/>
          <w:lang w:eastAsia="ru-RU"/>
        </w:rPr>
        <w:t>многодетные семьи имеют право на: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внеочередное получение субсидии на уплату части процентов по кредитам в размерах:</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при наличии троих детей до 23 лет </w:t>
      </w:r>
      <w:r w:rsidRPr="005E1355">
        <w:rPr>
          <w:rFonts w:ascii="Times New Roman" w:eastAsia="Times New Roman" w:hAnsi="Times New Roman" w:cs="Times New Roman"/>
          <w:color w:val="121212"/>
          <w:sz w:val="28"/>
          <w:szCs w:val="28"/>
          <w:shd w:val="clear" w:color="auto" w:fill="FFFFFF"/>
          <w:lang w:eastAsia="ru-RU"/>
        </w:rPr>
        <w:t>– ставка рефинансирования, увеличенная на 2% пункта, но не более процентной ставки по кредиту, установленному кредитным договором;</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четверых и более детей</w:t>
      </w:r>
      <w:r w:rsidRPr="005E1355">
        <w:rPr>
          <w:rFonts w:ascii="Times New Roman" w:eastAsia="Times New Roman" w:hAnsi="Times New Roman" w:cs="Times New Roman"/>
          <w:color w:val="121212"/>
          <w:sz w:val="28"/>
          <w:szCs w:val="28"/>
          <w:shd w:val="clear" w:color="auto" w:fill="FFFFFF"/>
          <w:lang w:eastAsia="ru-RU"/>
        </w:rPr>
        <w:t> – ставка рефинансирования, увеличенная на 3% пункта;</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получение субсидии на погашение основного долга в размерах:</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при наличии троих детей – 95%</w:t>
      </w:r>
      <w:r w:rsidRPr="005E1355">
        <w:rPr>
          <w:rFonts w:ascii="Times New Roman" w:eastAsia="Times New Roman" w:hAnsi="Times New Roman" w:cs="Times New Roman"/>
          <w:color w:val="121212"/>
          <w:sz w:val="28"/>
          <w:szCs w:val="28"/>
          <w:shd w:val="clear" w:color="auto" w:fill="FFFFFF"/>
          <w:lang w:eastAsia="ru-RU"/>
        </w:rPr>
        <w:t> от суммы основного долга по кредиту;</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shd w:val="clear" w:color="auto" w:fill="FFFFFF"/>
          <w:lang w:eastAsia="ru-RU"/>
        </w:rPr>
        <w:t>при наличии четверых и более детей – 100</w:t>
      </w:r>
      <w:r w:rsidRPr="005E1355">
        <w:rPr>
          <w:rFonts w:ascii="Times New Roman" w:eastAsia="Times New Roman" w:hAnsi="Times New Roman" w:cs="Times New Roman"/>
          <w:color w:val="121212"/>
          <w:sz w:val="28"/>
          <w:szCs w:val="28"/>
          <w:shd w:val="clear" w:color="auto" w:fill="FFFFFF"/>
          <w:lang w:eastAsia="ru-RU"/>
        </w:rPr>
        <w:t>% от суммы основного долга по кредиту</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получение субсидии на погашение основного долга совместно с получением субсидии на уплату части процентов.</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shd w:val="clear" w:color="auto" w:fill="FFFFFF"/>
          <w:lang w:eastAsia="ru-RU"/>
        </w:rPr>
        <w:lastRenderedPageBreak/>
        <w:t>Многодетные семьи, которые реализовали свое право на получение субсидии на уплату части процентов (субсидий) либо на получение государственной поддержки в соответствии с Указом № 13, в том числе во внеочередном порядке, а также семьи, приобретшие статус многодетных после улучшения жилищных условий с привлечением субсидии на уплату части процентов (субсидий) либо государственной поддержки в соответствии с Указом № 13, </w:t>
      </w:r>
      <w:r w:rsidRPr="005E1355">
        <w:rPr>
          <w:rFonts w:ascii="Times New Roman" w:eastAsia="Times New Roman" w:hAnsi="Times New Roman" w:cs="Times New Roman"/>
          <w:b/>
          <w:bCs/>
          <w:i/>
          <w:iCs/>
          <w:color w:val="121212"/>
          <w:sz w:val="28"/>
          <w:szCs w:val="28"/>
          <w:shd w:val="clear" w:color="auto" w:fill="FFFFFF"/>
          <w:lang w:eastAsia="ru-RU"/>
        </w:rPr>
        <w:t>имеют право на повторное получение государственной поддержки</w:t>
      </w:r>
      <w:r w:rsidRPr="005E1355">
        <w:rPr>
          <w:rFonts w:ascii="Times New Roman" w:eastAsia="Times New Roman" w:hAnsi="Times New Roman" w:cs="Times New Roman"/>
          <w:i/>
          <w:iCs/>
          <w:color w:val="121212"/>
          <w:sz w:val="28"/>
          <w:szCs w:val="28"/>
          <w:shd w:val="clear" w:color="auto" w:fill="FFFFFF"/>
          <w:lang w:eastAsia="ru-RU"/>
        </w:rPr>
        <w:t> в форме субсидии на уплату части процентов (субсидий), в том числе во внеочередном порядке.</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shd w:val="clear" w:color="auto" w:fill="FFFFFF"/>
          <w:lang w:eastAsia="ru-RU"/>
        </w:rPr>
        <w:t xml:space="preserve">Указом Президента Республики Беларусь от 1 октября 2021 г. № 375 «О мерах по оказанию государственной </w:t>
      </w:r>
      <w:proofErr w:type="spellStart"/>
      <w:proofErr w:type="gramStart"/>
      <w:r w:rsidRPr="005E1355">
        <w:rPr>
          <w:rFonts w:ascii="Times New Roman" w:eastAsia="Times New Roman" w:hAnsi="Times New Roman" w:cs="Times New Roman"/>
          <w:i/>
          <w:iCs/>
          <w:color w:val="121212"/>
          <w:sz w:val="28"/>
          <w:szCs w:val="28"/>
          <w:shd w:val="clear" w:color="auto" w:fill="FFFFFF"/>
          <w:lang w:eastAsia="ru-RU"/>
        </w:rPr>
        <w:t>поддержки»</w:t>
      </w:r>
      <w:r w:rsidRPr="005E1355">
        <w:rPr>
          <w:rFonts w:ascii="Times New Roman" w:eastAsia="Times New Roman" w:hAnsi="Times New Roman" w:cs="Times New Roman"/>
          <w:b/>
          <w:bCs/>
          <w:i/>
          <w:iCs/>
          <w:color w:val="121212"/>
          <w:sz w:val="28"/>
          <w:szCs w:val="28"/>
          <w:shd w:val="clear" w:color="auto" w:fill="FFFFFF"/>
          <w:lang w:eastAsia="ru-RU"/>
        </w:rPr>
        <w:t>увеличен</w:t>
      </w:r>
      <w:proofErr w:type="spellEnd"/>
      <w:proofErr w:type="gramEnd"/>
      <w:r w:rsidRPr="005E1355">
        <w:rPr>
          <w:rFonts w:ascii="Times New Roman" w:eastAsia="Times New Roman" w:hAnsi="Times New Roman" w:cs="Times New Roman"/>
          <w:b/>
          <w:bCs/>
          <w:i/>
          <w:iCs/>
          <w:color w:val="121212"/>
          <w:sz w:val="28"/>
          <w:szCs w:val="28"/>
          <w:shd w:val="clear" w:color="auto" w:fill="FFFFFF"/>
          <w:lang w:eastAsia="ru-RU"/>
        </w:rPr>
        <w:t xml:space="preserve"> возраста детей с 18 до 23 лет</w:t>
      </w:r>
      <w:r w:rsidRPr="005E1355">
        <w:rPr>
          <w:rFonts w:ascii="Times New Roman" w:eastAsia="Times New Roman" w:hAnsi="Times New Roman" w:cs="Times New Roman"/>
          <w:i/>
          <w:iCs/>
          <w:color w:val="121212"/>
          <w:sz w:val="28"/>
          <w:szCs w:val="28"/>
          <w:shd w:val="clear" w:color="auto" w:fill="FFFFFF"/>
          <w:lang w:eastAsia="ru-RU"/>
        </w:rPr>
        <w:t>, при котором многодетной семье предоставляется право на получение </w:t>
      </w:r>
      <w:r w:rsidRPr="005E1355">
        <w:rPr>
          <w:rFonts w:ascii="Times New Roman" w:eastAsia="Times New Roman" w:hAnsi="Times New Roman" w:cs="Times New Roman"/>
          <w:b/>
          <w:bCs/>
          <w:i/>
          <w:iCs/>
          <w:color w:val="121212"/>
          <w:sz w:val="28"/>
          <w:szCs w:val="28"/>
          <w:shd w:val="clear" w:color="auto" w:fill="FFFFFF"/>
          <w:lang w:eastAsia="ru-RU"/>
        </w:rPr>
        <w:t>финансовой помощи государства в погашении льготных кредитов</w:t>
      </w:r>
      <w:r w:rsidRPr="005E1355">
        <w:rPr>
          <w:rFonts w:ascii="Times New Roman" w:eastAsia="Times New Roman" w:hAnsi="Times New Roman" w:cs="Times New Roman"/>
          <w:i/>
          <w:iCs/>
          <w:color w:val="121212"/>
          <w:sz w:val="28"/>
          <w:szCs w:val="28"/>
          <w:shd w:val="clear" w:color="auto" w:fill="FFFFFF"/>
          <w:lang w:eastAsia="ru-RU"/>
        </w:rPr>
        <w:t> либо </w:t>
      </w:r>
      <w:r w:rsidRPr="005E1355">
        <w:rPr>
          <w:rFonts w:ascii="Times New Roman" w:eastAsia="Times New Roman" w:hAnsi="Times New Roman" w:cs="Times New Roman"/>
          <w:b/>
          <w:bCs/>
          <w:i/>
          <w:iCs/>
          <w:color w:val="121212"/>
          <w:sz w:val="28"/>
          <w:szCs w:val="28"/>
          <w:shd w:val="clear" w:color="auto" w:fill="FFFFFF"/>
          <w:lang w:eastAsia="ru-RU"/>
        </w:rPr>
        <w:t>субсидии на погашение основного долга по коммерческим кредитам</w:t>
      </w:r>
      <w:r w:rsidRPr="005E1355">
        <w:rPr>
          <w:rFonts w:ascii="Times New Roman" w:eastAsia="Times New Roman" w:hAnsi="Times New Roman" w:cs="Times New Roman"/>
          <w:i/>
          <w:iCs/>
          <w:color w:val="121212"/>
          <w:sz w:val="28"/>
          <w:szCs w:val="28"/>
          <w:shd w:val="clear" w:color="auto" w:fill="FFFFFF"/>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shd w:val="clear" w:color="auto" w:fill="FFFFFF"/>
          <w:lang w:eastAsia="ru-RU"/>
        </w:rPr>
        <w:t>В соответствии с Указом Президента Республики Беларусь от 27.12.2007 № 667 «Об изъятии и предоставлении земельных участков» </w:t>
      </w:r>
      <w:r w:rsidRPr="005E1355">
        <w:rPr>
          <w:rFonts w:ascii="Times New Roman" w:eastAsia="Times New Roman" w:hAnsi="Times New Roman" w:cs="Times New Roman"/>
          <w:color w:val="121212"/>
          <w:sz w:val="28"/>
          <w:szCs w:val="28"/>
          <w:shd w:val="clear" w:color="auto" w:fill="FFFFFF"/>
          <w:lang w:eastAsia="ru-RU"/>
        </w:rPr>
        <w:t>многодетным семьям, состоящим на учете нуждающихся в улучшении жилищных условий и включенным в списки граждан, желающих получить земельные участки для строительства и обслуживания одноквартирных, блокированных жилых домов, </w:t>
      </w:r>
      <w:r w:rsidRPr="005E1355">
        <w:rPr>
          <w:rFonts w:ascii="Times New Roman" w:eastAsia="Times New Roman" w:hAnsi="Times New Roman" w:cs="Times New Roman"/>
          <w:b/>
          <w:bCs/>
          <w:color w:val="121212"/>
          <w:sz w:val="28"/>
          <w:szCs w:val="28"/>
          <w:shd w:val="clear" w:color="auto" w:fill="FFFFFF"/>
          <w:lang w:eastAsia="ru-RU"/>
        </w:rPr>
        <w:t>земельные участки</w:t>
      </w:r>
      <w:r w:rsidRPr="005E1355">
        <w:rPr>
          <w:rFonts w:ascii="Times New Roman" w:eastAsia="Times New Roman" w:hAnsi="Times New Roman" w:cs="Times New Roman"/>
          <w:color w:val="121212"/>
          <w:sz w:val="28"/>
          <w:szCs w:val="28"/>
          <w:shd w:val="clear" w:color="auto" w:fill="FFFFFF"/>
          <w:lang w:eastAsia="ru-RU"/>
        </w:rPr>
        <w:t> предоставляются вне очереди и без проведения аукциона, – в частную собственность без внесения платы за земельный участок.</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i/>
          <w:iCs/>
          <w:color w:val="121212"/>
          <w:sz w:val="28"/>
          <w:szCs w:val="28"/>
          <w:shd w:val="clear" w:color="auto" w:fill="FFFFFF"/>
          <w:lang w:eastAsia="ru-RU"/>
        </w:rPr>
        <w:t>Право на получение земельных участков может быть реализовано только один раз.</w:t>
      </w:r>
    </w:p>
    <w:p w:rsidR="005E1355" w:rsidRPr="005E1355" w:rsidRDefault="005E1355" w:rsidP="005E1355">
      <w:pPr>
        <w:shd w:val="clear" w:color="auto" w:fill="FFFFFF"/>
        <w:spacing w:after="0" w:line="240" w:lineRule="auto"/>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В системе налогообложения</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shd w:val="clear" w:color="auto" w:fill="FFFFFF"/>
          <w:lang w:eastAsia="ru-RU"/>
        </w:rPr>
        <w:t>Согласно </w:t>
      </w:r>
      <w:r w:rsidRPr="005E1355">
        <w:rPr>
          <w:rFonts w:ascii="Times New Roman" w:eastAsia="Times New Roman" w:hAnsi="Times New Roman" w:cs="Times New Roman"/>
          <w:i/>
          <w:iCs/>
          <w:color w:val="121212"/>
          <w:sz w:val="28"/>
          <w:szCs w:val="28"/>
          <w:shd w:val="clear" w:color="auto" w:fill="FFFFFF"/>
          <w:lang w:eastAsia="ru-RU"/>
        </w:rPr>
        <w:t>Налоговому кодексу Республики Беларусь </w:t>
      </w:r>
      <w:r w:rsidRPr="005E1355">
        <w:rPr>
          <w:rFonts w:ascii="Times New Roman" w:eastAsia="Times New Roman" w:hAnsi="Times New Roman" w:cs="Times New Roman"/>
          <w:color w:val="121212"/>
          <w:sz w:val="28"/>
          <w:szCs w:val="28"/>
          <w:shd w:val="clear" w:color="auto" w:fill="FFFFFF"/>
          <w:lang w:eastAsia="ru-RU"/>
        </w:rPr>
        <w:t>оба работающих родителя имеют право на повышенный стандартный налоговый вычет на каждого ребенка (с 1 января 2022 г. – это 75 руб.) (такая льгота предоставляется при воспитании двоих и более детей)</w:t>
      </w:r>
      <w:r w:rsidRPr="005E1355">
        <w:rPr>
          <w:rFonts w:ascii="Times New Roman" w:eastAsia="Times New Roman" w:hAnsi="Times New Roman" w:cs="Times New Roman"/>
          <w:i/>
          <w:iCs/>
          <w:color w:val="121212"/>
          <w:sz w:val="28"/>
          <w:szCs w:val="28"/>
          <w:shd w:val="clear" w:color="auto" w:fill="FFFFFF"/>
          <w:lang w:eastAsia="ru-RU"/>
        </w:rPr>
        <w:t>.</w:t>
      </w:r>
    </w:p>
    <w:p w:rsidR="005E1355" w:rsidRPr="005E1355" w:rsidRDefault="005E1355" w:rsidP="005E1355">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Членам многодетных семей предоставляется: </w:t>
      </w:r>
    </w:p>
    <w:p w:rsidR="005E1355" w:rsidRPr="005E1355" w:rsidRDefault="005E1355" w:rsidP="008778DB">
      <w:pPr>
        <w:numPr>
          <w:ilvl w:val="0"/>
          <w:numId w:val="1"/>
        </w:numPr>
        <w:shd w:val="clear" w:color="auto" w:fill="FFFFFF"/>
        <w:tabs>
          <w:tab w:val="clear" w:pos="720"/>
        </w:tabs>
        <w:spacing w:before="135" w:after="100" w:afterAutospacing="1" w:line="240" w:lineRule="auto"/>
        <w:ind w:left="0" w:firstLine="284"/>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освобождение от налога на недвижимость</w:t>
      </w:r>
      <w:r w:rsidRPr="005E1355">
        <w:rPr>
          <w:rFonts w:ascii="Times New Roman" w:eastAsia="Times New Roman" w:hAnsi="Times New Roman" w:cs="Times New Roman"/>
          <w:color w:val="121212"/>
          <w:sz w:val="28"/>
          <w:szCs w:val="28"/>
          <w:lang w:eastAsia="ru-RU"/>
        </w:rPr>
        <w:t> принадлежащих им капитальных строений (зданий, сооружений), их частей и жилых помещений в многоквартирном или в блокированном жилом доме, долей в праве собственности или долей в наследстве на указанное имущество</w:t>
      </w:r>
    </w:p>
    <w:p w:rsidR="005E1355" w:rsidRPr="005E1355" w:rsidRDefault="005E1355" w:rsidP="008778DB">
      <w:pPr>
        <w:numPr>
          <w:ilvl w:val="0"/>
          <w:numId w:val="1"/>
        </w:numPr>
        <w:shd w:val="clear" w:color="auto" w:fill="FFFFFF"/>
        <w:tabs>
          <w:tab w:val="clear" w:pos="720"/>
        </w:tabs>
        <w:spacing w:before="135" w:after="100" w:afterAutospacing="1" w:line="240" w:lineRule="auto"/>
        <w:ind w:left="0" w:firstLine="284"/>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освобождение </w:t>
      </w:r>
      <w:r w:rsidRPr="005E1355">
        <w:rPr>
          <w:rFonts w:ascii="Times New Roman" w:eastAsia="Times New Roman" w:hAnsi="Times New Roman" w:cs="Times New Roman"/>
          <w:color w:val="121212"/>
          <w:sz w:val="28"/>
          <w:szCs w:val="28"/>
          <w:lang w:eastAsia="ru-RU"/>
        </w:rPr>
        <w:t>земельных участков</w:t>
      </w:r>
      <w:r w:rsidRPr="005E1355">
        <w:rPr>
          <w:rFonts w:ascii="Times New Roman" w:eastAsia="Times New Roman" w:hAnsi="Times New Roman" w:cs="Times New Roman"/>
          <w:b/>
          <w:bCs/>
          <w:color w:val="121212"/>
          <w:sz w:val="28"/>
          <w:szCs w:val="28"/>
          <w:lang w:eastAsia="ru-RU"/>
        </w:rPr>
        <w:t> от земельного налога</w:t>
      </w:r>
    </w:p>
    <w:p w:rsidR="005E1355" w:rsidRPr="005E1355" w:rsidRDefault="005E1355" w:rsidP="008778DB">
      <w:pPr>
        <w:numPr>
          <w:ilvl w:val="0"/>
          <w:numId w:val="1"/>
        </w:numPr>
        <w:shd w:val="clear" w:color="auto" w:fill="FFFFFF"/>
        <w:tabs>
          <w:tab w:val="clear" w:pos="720"/>
        </w:tabs>
        <w:spacing w:before="135" w:after="100" w:afterAutospacing="1" w:line="240" w:lineRule="auto"/>
        <w:ind w:left="0" w:firstLine="284"/>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b/>
          <w:bCs/>
          <w:color w:val="121212"/>
          <w:sz w:val="28"/>
          <w:szCs w:val="28"/>
          <w:lang w:eastAsia="ru-RU"/>
        </w:rPr>
        <w:t>снижение ставки единого налога</w:t>
      </w:r>
      <w:r w:rsidRPr="005E1355">
        <w:rPr>
          <w:rFonts w:ascii="Times New Roman" w:eastAsia="Times New Roman" w:hAnsi="Times New Roman" w:cs="Times New Roman"/>
          <w:color w:val="121212"/>
          <w:sz w:val="28"/>
          <w:szCs w:val="28"/>
          <w:lang w:eastAsia="ru-RU"/>
        </w:rPr>
        <w:t xml:space="preserve"> с индивидуальных предпринимателей и иных физических лиц на 20% – для родителей (усыновителей, </w:t>
      </w:r>
      <w:proofErr w:type="spellStart"/>
      <w:r w:rsidRPr="005E1355">
        <w:rPr>
          <w:rFonts w:ascii="Times New Roman" w:eastAsia="Times New Roman" w:hAnsi="Times New Roman" w:cs="Times New Roman"/>
          <w:color w:val="121212"/>
          <w:sz w:val="28"/>
          <w:szCs w:val="28"/>
          <w:lang w:eastAsia="ru-RU"/>
        </w:rPr>
        <w:t>удочерителей</w:t>
      </w:r>
      <w:proofErr w:type="spellEnd"/>
      <w:r w:rsidRPr="005E1355">
        <w:rPr>
          <w:rFonts w:ascii="Times New Roman" w:eastAsia="Times New Roman" w:hAnsi="Times New Roman" w:cs="Times New Roman"/>
          <w:color w:val="121212"/>
          <w:sz w:val="28"/>
          <w:szCs w:val="28"/>
          <w:lang w:eastAsia="ru-RU"/>
        </w:rPr>
        <w:t>) в многодетных семьях.</w:t>
      </w:r>
    </w:p>
    <w:p w:rsidR="005E1355" w:rsidRPr="005E1355" w:rsidRDefault="005E1355" w:rsidP="005E1355">
      <w:pPr>
        <w:shd w:val="clear" w:color="auto" w:fill="FFFFFF"/>
        <w:spacing w:before="135" w:after="100" w:afterAutospacing="1" w:line="240" w:lineRule="auto"/>
        <w:rPr>
          <w:rFonts w:ascii="Times New Roman" w:eastAsia="Times New Roman" w:hAnsi="Times New Roman" w:cs="Times New Roman"/>
          <w:b/>
          <w:color w:val="121212"/>
          <w:sz w:val="32"/>
          <w:szCs w:val="28"/>
          <w:u w:val="single"/>
          <w:lang w:eastAsia="ru-RU"/>
        </w:rPr>
      </w:pPr>
      <w:r w:rsidRPr="005E1355">
        <w:rPr>
          <w:rFonts w:ascii="Times New Roman" w:eastAsia="Times New Roman" w:hAnsi="Times New Roman" w:cs="Times New Roman"/>
          <w:b/>
          <w:color w:val="121212"/>
          <w:sz w:val="32"/>
          <w:szCs w:val="28"/>
          <w:u w:val="single"/>
          <w:lang w:eastAsia="ru-RU"/>
        </w:rPr>
        <w:t>Иные гарантии</w:t>
      </w:r>
    </w:p>
    <w:p w:rsidR="005E1355" w:rsidRPr="005E1355" w:rsidRDefault="005E1355" w:rsidP="005E1355">
      <w:pPr>
        <w:pStyle w:val="a4"/>
        <w:numPr>
          <w:ilvl w:val="0"/>
          <w:numId w:val="1"/>
        </w:num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lastRenderedPageBreak/>
        <w:t xml:space="preserve">Родители (усыновители, </w:t>
      </w:r>
      <w:proofErr w:type="spellStart"/>
      <w:r w:rsidRPr="005E1355">
        <w:rPr>
          <w:rFonts w:ascii="Times New Roman" w:eastAsia="Times New Roman" w:hAnsi="Times New Roman" w:cs="Times New Roman"/>
          <w:color w:val="121212"/>
          <w:sz w:val="28"/>
          <w:szCs w:val="28"/>
          <w:lang w:eastAsia="ru-RU"/>
        </w:rPr>
        <w:t>удочерители</w:t>
      </w:r>
      <w:proofErr w:type="spellEnd"/>
      <w:r w:rsidRPr="005E1355">
        <w:rPr>
          <w:rFonts w:ascii="Times New Roman" w:eastAsia="Times New Roman" w:hAnsi="Times New Roman" w:cs="Times New Roman"/>
          <w:color w:val="121212"/>
          <w:sz w:val="28"/>
          <w:szCs w:val="28"/>
          <w:lang w:eastAsia="ru-RU"/>
        </w:rPr>
        <w:t>) в многодетных семьях, постоянно проживающие на территории Республики Беларусь, имеют право однократно в течение года на </w:t>
      </w:r>
      <w:r w:rsidRPr="005E1355">
        <w:rPr>
          <w:rFonts w:ascii="Times New Roman" w:eastAsia="Times New Roman" w:hAnsi="Times New Roman" w:cs="Times New Roman"/>
          <w:b/>
          <w:bCs/>
          <w:color w:val="121212"/>
          <w:sz w:val="28"/>
          <w:szCs w:val="28"/>
          <w:lang w:eastAsia="ru-RU"/>
        </w:rPr>
        <w:t>уменьшение на 50 процентов таможенных пошлин</w:t>
      </w:r>
      <w:r w:rsidRPr="005E1355">
        <w:rPr>
          <w:rFonts w:ascii="Times New Roman" w:eastAsia="Times New Roman" w:hAnsi="Times New Roman" w:cs="Times New Roman"/>
          <w:color w:val="121212"/>
          <w:sz w:val="28"/>
          <w:szCs w:val="28"/>
          <w:lang w:eastAsia="ru-RU"/>
        </w:rPr>
        <w:t>, налогов, подлежащих уплате </w:t>
      </w:r>
      <w:r w:rsidRPr="005E1355">
        <w:rPr>
          <w:rFonts w:ascii="Times New Roman" w:eastAsia="Times New Roman" w:hAnsi="Times New Roman" w:cs="Times New Roman"/>
          <w:b/>
          <w:bCs/>
          <w:color w:val="121212"/>
          <w:sz w:val="28"/>
          <w:szCs w:val="28"/>
          <w:lang w:eastAsia="ru-RU"/>
        </w:rPr>
        <w:t>при ввозе на территорию Республики Беларусь транспортных средств </w:t>
      </w:r>
      <w:r w:rsidRPr="005E1355">
        <w:rPr>
          <w:rFonts w:ascii="Times New Roman" w:eastAsia="Times New Roman" w:hAnsi="Times New Roman" w:cs="Times New Roman"/>
          <w:color w:val="121212"/>
          <w:sz w:val="28"/>
          <w:szCs w:val="28"/>
          <w:lang w:eastAsia="ru-RU"/>
        </w:rPr>
        <w:t>для личного пользования </w:t>
      </w:r>
      <w:r w:rsidRPr="005E1355">
        <w:rPr>
          <w:rFonts w:ascii="Times New Roman" w:eastAsia="Times New Roman" w:hAnsi="Times New Roman" w:cs="Times New Roman"/>
          <w:i/>
          <w:iCs/>
          <w:color w:val="121212"/>
          <w:sz w:val="28"/>
          <w:szCs w:val="28"/>
          <w:lang w:eastAsia="ru-RU"/>
        </w:rPr>
        <w:t>(Указ Президента Республики Беларусь от 10 апреля 2019 г. № 140 «О возмещении таможенных пошлин, налогов»)</w:t>
      </w:r>
      <w:r w:rsidRPr="005E1355">
        <w:rPr>
          <w:rFonts w:ascii="Times New Roman" w:eastAsia="Times New Roman" w:hAnsi="Times New Roman" w:cs="Times New Roman"/>
          <w:color w:val="121212"/>
          <w:sz w:val="28"/>
          <w:szCs w:val="28"/>
          <w:lang w:eastAsia="ru-RU"/>
        </w:rPr>
        <w:t>.</w:t>
      </w:r>
    </w:p>
    <w:p w:rsidR="005E1355" w:rsidRPr="005E1355" w:rsidRDefault="005E1355" w:rsidP="005E1355">
      <w:pPr>
        <w:pStyle w:val="a4"/>
        <w:numPr>
          <w:ilvl w:val="0"/>
          <w:numId w:val="1"/>
        </w:num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lang w:eastAsia="ru-RU"/>
        </w:rPr>
        <w:t>Отцы, воспитывающие троих и более детей, </w:t>
      </w:r>
      <w:r w:rsidRPr="005E1355">
        <w:rPr>
          <w:rFonts w:ascii="Times New Roman" w:eastAsia="Times New Roman" w:hAnsi="Times New Roman" w:cs="Times New Roman"/>
          <w:b/>
          <w:bCs/>
          <w:color w:val="121212"/>
          <w:sz w:val="28"/>
          <w:szCs w:val="28"/>
          <w:lang w:eastAsia="ru-RU"/>
        </w:rPr>
        <w:t>освобождаются от призыва </w:t>
      </w:r>
      <w:r w:rsidRPr="005E1355">
        <w:rPr>
          <w:rFonts w:ascii="Times New Roman" w:eastAsia="Times New Roman" w:hAnsi="Times New Roman" w:cs="Times New Roman"/>
          <w:color w:val="121212"/>
          <w:sz w:val="28"/>
          <w:szCs w:val="28"/>
          <w:lang w:eastAsia="ru-RU"/>
        </w:rPr>
        <w:t>на военную службу и службу в резерве и от прохождения всех видов военных и специальных сборов </w:t>
      </w:r>
      <w:r w:rsidRPr="005E1355">
        <w:rPr>
          <w:rFonts w:ascii="Times New Roman" w:eastAsia="Times New Roman" w:hAnsi="Times New Roman" w:cs="Times New Roman"/>
          <w:i/>
          <w:iCs/>
          <w:color w:val="121212"/>
          <w:sz w:val="28"/>
          <w:szCs w:val="28"/>
          <w:lang w:eastAsia="ru-RU"/>
        </w:rPr>
        <w:t>(Закон Республики Беларусь от 5 ноября 1992г. «О воинской обязанности и воинской службе»).</w:t>
      </w:r>
    </w:p>
    <w:p w:rsidR="005E1355" w:rsidRPr="008778DB" w:rsidRDefault="005E1355" w:rsidP="005E1355">
      <w:pPr>
        <w:pStyle w:val="a4"/>
        <w:numPr>
          <w:ilvl w:val="0"/>
          <w:numId w:val="1"/>
        </w:num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r w:rsidRPr="005E1355">
        <w:rPr>
          <w:rFonts w:ascii="Times New Roman" w:eastAsia="Times New Roman" w:hAnsi="Times New Roman" w:cs="Times New Roman"/>
          <w:color w:val="121212"/>
          <w:sz w:val="28"/>
          <w:szCs w:val="28"/>
          <w:shd w:val="clear" w:color="auto" w:fill="FFFFFF"/>
          <w:lang w:eastAsia="ru-RU"/>
        </w:rPr>
        <w:t>Женщины, </w:t>
      </w:r>
      <w:r w:rsidRPr="005E1355">
        <w:rPr>
          <w:rFonts w:ascii="Times New Roman" w:eastAsia="Times New Roman" w:hAnsi="Times New Roman" w:cs="Times New Roman"/>
          <w:b/>
          <w:bCs/>
          <w:color w:val="121212"/>
          <w:sz w:val="28"/>
          <w:szCs w:val="28"/>
          <w:shd w:val="clear" w:color="auto" w:fill="FFFFFF"/>
          <w:lang w:eastAsia="ru-RU"/>
        </w:rPr>
        <w:t>родившие и воспитавшие пять и более детей, награждаются орденом Матери</w:t>
      </w:r>
      <w:r w:rsidRPr="005E1355">
        <w:rPr>
          <w:rFonts w:ascii="Times New Roman" w:eastAsia="Times New Roman" w:hAnsi="Times New Roman" w:cs="Times New Roman"/>
          <w:color w:val="121212"/>
          <w:sz w:val="28"/>
          <w:szCs w:val="28"/>
          <w:shd w:val="clear" w:color="auto" w:fill="FFFFFF"/>
          <w:lang w:eastAsia="ru-RU"/>
        </w:rPr>
        <w:t>. При награждении орденом Матери выплачивается единовременная денежная выплата в размере 5 бюджетов прожиточного минимума в среднем на душу населения (</w:t>
      </w:r>
      <w:r w:rsidRPr="005E1355">
        <w:rPr>
          <w:rFonts w:ascii="Times New Roman" w:eastAsia="Times New Roman" w:hAnsi="Times New Roman" w:cs="Times New Roman"/>
          <w:i/>
          <w:iCs/>
          <w:color w:val="121212"/>
          <w:sz w:val="28"/>
          <w:szCs w:val="28"/>
          <w:shd w:val="clear" w:color="auto" w:fill="FFFFFF"/>
          <w:lang w:eastAsia="ru-RU"/>
        </w:rPr>
        <w:t>Указ Президента Республики Беларусь от 5.03.2005 г. № 117 «Об объявлении 2006 года Годом матери»)</w:t>
      </w:r>
      <w:r w:rsidRPr="005E1355">
        <w:rPr>
          <w:rFonts w:ascii="Times New Roman" w:eastAsia="Times New Roman" w:hAnsi="Times New Roman" w:cs="Times New Roman"/>
          <w:color w:val="121212"/>
          <w:sz w:val="28"/>
          <w:szCs w:val="28"/>
          <w:shd w:val="clear" w:color="auto" w:fill="FFFFFF"/>
          <w:lang w:eastAsia="ru-RU"/>
        </w:rPr>
        <w:t>.</w:t>
      </w:r>
    </w:p>
    <w:p w:rsidR="008778DB" w:rsidRDefault="008778DB" w:rsidP="008778DB">
      <w:pPr>
        <w:shd w:val="clear" w:color="auto" w:fill="FFFFFF"/>
        <w:spacing w:after="100" w:afterAutospacing="1" w:line="240" w:lineRule="auto"/>
        <w:jc w:val="both"/>
        <w:rPr>
          <w:rFonts w:ascii="Times New Roman" w:eastAsia="Times New Roman" w:hAnsi="Times New Roman" w:cs="Times New Roman"/>
          <w:color w:val="121212"/>
          <w:sz w:val="28"/>
          <w:szCs w:val="28"/>
          <w:lang w:eastAsia="ru-RU"/>
        </w:rPr>
      </w:pPr>
    </w:p>
    <w:p w:rsidR="008778DB" w:rsidRPr="008778DB" w:rsidRDefault="008778DB" w:rsidP="008778DB">
      <w:pPr>
        <w:pStyle w:val="2"/>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На какие льготы имеет право многодетная семья?</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В таблице мы собрали основные льготы многодетным семьям в 2020 году.</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Ниже мы расскажем подробнее о перечисленных льготах. Чтобы узнать нюансы получения льгот, лучше обращаться к первоисточнику – закону, инициирующему привилегию для многодетной семьи.</w:t>
      </w:r>
    </w:p>
    <w:tbl>
      <w:tblPr>
        <w:tblStyle w:val="a6"/>
        <w:tblW w:w="11058" w:type="dxa"/>
        <w:tblInd w:w="-998" w:type="dxa"/>
        <w:tblLook w:val="04A0" w:firstRow="1" w:lastRow="0" w:firstColumn="1" w:lastColumn="0" w:noHBand="0" w:noVBand="1"/>
      </w:tblPr>
      <w:tblGrid>
        <w:gridCol w:w="2127"/>
        <w:gridCol w:w="3828"/>
        <w:gridCol w:w="5103"/>
      </w:tblGrid>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Льготы многодетным</w:t>
            </w:r>
          </w:p>
        </w:tc>
        <w:tc>
          <w:tcPr>
            <w:tcW w:w="3828"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Статья закона/ указ</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Пояснение</w:t>
            </w:r>
          </w:p>
        </w:tc>
      </w:tr>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Жилищные льготы</w:t>
            </w:r>
          </w:p>
        </w:tc>
        <w:tc>
          <w:tcPr>
            <w:tcW w:w="3828" w:type="dxa"/>
            <w:hideMark/>
          </w:tcPr>
          <w:p w:rsidR="008778DB" w:rsidRPr="008778DB" w:rsidRDefault="008778DB">
            <w:pPr>
              <w:rPr>
                <w:rFonts w:ascii="Times New Roman" w:hAnsi="Times New Roman" w:cs="Times New Roman"/>
                <w:sz w:val="28"/>
                <w:szCs w:val="28"/>
              </w:rPr>
            </w:pPr>
            <w:r w:rsidRPr="008778DB">
              <w:rPr>
                <w:rStyle w:val="jslinkblank"/>
                <w:rFonts w:ascii="Times New Roman" w:hAnsi="Times New Roman" w:cs="Times New Roman"/>
                <w:color w:val="14509C"/>
                <w:sz w:val="28"/>
                <w:szCs w:val="28"/>
              </w:rPr>
              <w:t>Указ Президента Республики Беларусь от 06.01.2012 № 13</w:t>
            </w:r>
            <w:r w:rsidRPr="008778DB">
              <w:rPr>
                <w:rFonts w:ascii="Times New Roman" w:hAnsi="Times New Roman" w:cs="Times New Roman"/>
                <w:sz w:val="28"/>
                <w:szCs w:val="28"/>
              </w:rPr>
              <w:t>; </w:t>
            </w:r>
            <w:r w:rsidRPr="008778DB">
              <w:rPr>
                <w:rStyle w:val="jslinkblank"/>
                <w:rFonts w:ascii="Times New Roman" w:hAnsi="Times New Roman" w:cs="Times New Roman"/>
                <w:color w:val="14509C"/>
                <w:sz w:val="28"/>
                <w:szCs w:val="28"/>
              </w:rPr>
              <w:t>Указ Президента Республики Беларусь от 04.07.2017 № 240</w:t>
            </w:r>
            <w:r w:rsidRPr="008778DB">
              <w:rPr>
                <w:rFonts w:ascii="Times New Roman" w:hAnsi="Times New Roman" w:cs="Times New Roman"/>
                <w:sz w:val="28"/>
                <w:szCs w:val="28"/>
              </w:rPr>
              <w:t>; Указ Президента Республики Беларусь № 345</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Многодетные семьи имеют право на льготный кредит на строительство жилья, могут погасить часть кредита средствами семейного капитала. Кроме того, у многодетных семей есть возможность получить участок для строительства загородного дома. Еще одна привилегия – скидки на оплату коммунальных услуг.</w:t>
            </w:r>
          </w:p>
        </w:tc>
      </w:tr>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Выходные для работающих родителей</w:t>
            </w:r>
          </w:p>
        </w:tc>
        <w:tc>
          <w:tcPr>
            <w:tcW w:w="3828" w:type="dxa"/>
            <w:hideMark/>
          </w:tcPr>
          <w:p w:rsidR="008778DB" w:rsidRPr="008778DB" w:rsidRDefault="008778DB">
            <w:pPr>
              <w:rPr>
                <w:rFonts w:ascii="Times New Roman" w:hAnsi="Times New Roman" w:cs="Times New Roman"/>
                <w:sz w:val="28"/>
                <w:szCs w:val="28"/>
              </w:rPr>
            </w:pPr>
            <w:r w:rsidRPr="008778DB">
              <w:rPr>
                <w:rStyle w:val="jslinkblank"/>
                <w:rFonts w:ascii="Times New Roman" w:hAnsi="Times New Roman" w:cs="Times New Roman"/>
                <w:color w:val="14509C"/>
                <w:sz w:val="28"/>
                <w:szCs w:val="28"/>
              </w:rPr>
              <w:t>Постановление Министерства труда и социальной защиты Республики Беларусь от 11.06.2014 № 34</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Многодетные родители (мать или отец) имеют право на дополнительный оплачиваемый выходной в неделю.</w:t>
            </w:r>
          </w:p>
        </w:tc>
      </w:tr>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Налоговые льготы</w:t>
            </w:r>
          </w:p>
        </w:tc>
        <w:tc>
          <w:tcPr>
            <w:tcW w:w="3828"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Налоговый кодекс Республики Беларусь (Особенная часть), статьи 297, 164, 186, 194</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Родители имеют право на уменьшение подоходного налога, единого налога (для ИП). Освобождаются от уплаты земельного налога и налога на недвижимость.</w:t>
            </w:r>
          </w:p>
        </w:tc>
      </w:tr>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lastRenderedPageBreak/>
              <w:t>Пенсионные льготы многодетным матерям</w:t>
            </w:r>
          </w:p>
        </w:tc>
        <w:tc>
          <w:tcPr>
            <w:tcW w:w="3828"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Часть первая статьи 19 Закона Республики Беларусь «О пенсионном обеспечении»</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Матери 5 и более детей могут уйти на пенсию раньше – в 50 лет, если наработан 15-летний стаж.</w:t>
            </w:r>
          </w:p>
        </w:tc>
      </w:tr>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Льготы на оплату питания в детских садах и школах, а также на оплату учебников</w:t>
            </w:r>
          </w:p>
        </w:tc>
        <w:tc>
          <w:tcPr>
            <w:tcW w:w="3828"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Кодекс Республики Беларусь об образовании, статья 39; </w:t>
            </w:r>
            <w:r w:rsidRPr="008778DB">
              <w:rPr>
                <w:rStyle w:val="jslinkblank"/>
                <w:rFonts w:ascii="Times New Roman" w:hAnsi="Times New Roman" w:cs="Times New Roman"/>
                <w:color w:val="14509C"/>
                <w:sz w:val="28"/>
                <w:szCs w:val="28"/>
              </w:rPr>
              <w:t>Постановление Совета Министров Республики Беларусь от 29 февраля 2008 г. № 307</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Школьники имеют право питаться бесплатно, а питание в детских садах сокращается на 50%. Плата за использование учебников тоже уменьшается наполовину.</w:t>
            </w:r>
          </w:p>
        </w:tc>
      </w:tr>
      <w:tr w:rsidR="008778DB" w:rsidRPr="008778DB" w:rsidTr="008778DB">
        <w:tc>
          <w:tcPr>
            <w:tcW w:w="2127"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Льготы на оплату высшего и средне специального образования</w:t>
            </w:r>
          </w:p>
        </w:tc>
        <w:tc>
          <w:tcPr>
            <w:tcW w:w="3828" w:type="dxa"/>
            <w:hideMark/>
          </w:tcPr>
          <w:p w:rsidR="008778DB" w:rsidRPr="008778DB" w:rsidRDefault="008778DB">
            <w:pPr>
              <w:rPr>
                <w:rFonts w:ascii="Times New Roman" w:hAnsi="Times New Roman" w:cs="Times New Roman"/>
                <w:sz w:val="28"/>
                <w:szCs w:val="28"/>
              </w:rPr>
            </w:pPr>
            <w:r w:rsidRPr="008778DB">
              <w:rPr>
                <w:rStyle w:val="jslinkblank"/>
                <w:rFonts w:ascii="Times New Roman" w:hAnsi="Times New Roman" w:cs="Times New Roman"/>
                <w:color w:val="14509C"/>
                <w:sz w:val="28"/>
                <w:szCs w:val="28"/>
              </w:rPr>
              <w:t>Указ Президента Республики Беларусь от 28 февраля 2006 г. № 126</w:t>
            </w:r>
          </w:p>
        </w:tc>
        <w:tc>
          <w:tcPr>
            <w:tcW w:w="5103" w:type="dxa"/>
            <w:hideMark/>
          </w:tcPr>
          <w:p w:rsidR="008778DB" w:rsidRPr="008778DB" w:rsidRDefault="008778DB">
            <w:pPr>
              <w:rPr>
                <w:rFonts w:ascii="Times New Roman" w:hAnsi="Times New Roman" w:cs="Times New Roman"/>
                <w:sz w:val="28"/>
                <w:szCs w:val="28"/>
              </w:rPr>
            </w:pPr>
            <w:r w:rsidRPr="008778DB">
              <w:rPr>
                <w:rFonts w:ascii="Times New Roman" w:hAnsi="Times New Roman" w:cs="Times New Roman"/>
                <w:sz w:val="28"/>
                <w:szCs w:val="28"/>
              </w:rPr>
              <w:t>Оплата может быть сокращена на 40%. Однако льгота применяется только по решению руководства учебного заведения.</w:t>
            </w:r>
          </w:p>
        </w:tc>
      </w:tr>
    </w:tbl>
    <w:p w:rsidR="008778DB" w:rsidRPr="008778DB" w:rsidRDefault="008778DB" w:rsidP="008778DB">
      <w:pPr>
        <w:pStyle w:val="2"/>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Жилищные льготы</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Жилищный вопрос – одна из главных проблем многодетных семей. При среднем заработке даже рядовому белорусу без детей сложно обзавестись собственным жильем. А с учетом трат на детей многодетным семьям это сделать в разы сложней.</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С государственной поддержкой построить квартиру реально даже малообеспеченным многодетным семьям. Для этого разработан комплекс мер:</w:t>
      </w:r>
    </w:p>
    <w:p w:rsidR="008778DB" w:rsidRPr="008778DB" w:rsidRDefault="008778DB" w:rsidP="008778DB">
      <w:pPr>
        <w:numPr>
          <w:ilvl w:val="0"/>
          <w:numId w:val="9"/>
        </w:numPr>
        <w:shd w:val="clear" w:color="auto" w:fill="FFFFFF"/>
        <w:tabs>
          <w:tab w:val="clear" w:pos="720"/>
        </w:tabs>
        <w:spacing w:before="100" w:beforeAutospacing="1" w:after="150" w:line="240" w:lineRule="auto"/>
        <w:ind w:left="0" w:firstLine="426"/>
        <w:rPr>
          <w:rFonts w:ascii="Times New Roman" w:hAnsi="Times New Roman" w:cs="Times New Roman"/>
          <w:color w:val="0E1829"/>
          <w:sz w:val="28"/>
          <w:szCs w:val="28"/>
        </w:rPr>
      </w:pPr>
      <w:r w:rsidRPr="008778DB">
        <w:rPr>
          <w:rFonts w:ascii="Times New Roman" w:hAnsi="Times New Roman" w:cs="Times New Roman"/>
          <w:color w:val="0E1829"/>
          <w:sz w:val="28"/>
          <w:szCs w:val="28"/>
        </w:rPr>
        <w:t>льготный кредит;</w:t>
      </w:r>
    </w:p>
    <w:p w:rsidR="008778DB" w:rsidRPr="008778DB" w:rsidRDefault="008778DB" w:rsidP="008778DB">
      <w:pPr>
        <w:numPr>
          <w:ilvl w:val="0"/>
          <w:numId w:val="9"/>
        </w:numPr>
        <w:shd w:val="clear" w:color="auto" w:fill="FFFFFF"/>
        <w:tabs>
          <w:tab w:val="clear" w:pos="720"/>
        </w:tabs>
        <w:spacing w:before="100" w:beforeAutospacing="1" w:after="150" w:line="240" w:lineRule="auto"/>
        <w:ind w:left="0" w:firstLine="426"/>
        <w:rPr>
          <w:rFonts w:ascii="Times New Roman" w:hAnsi="Times New Roman" w:cs="Times New Roman"/>
          <w:color w:val="0E1829"/>
          <w:sz w:val="28"/>
          <w:szCs w:val="28"/>
        </w:rPr>
      </w:pPr>
      <w:r w:rsidRPr="008778DB">
        <w:rPr>
          <w:rFonts w:ascii="Times New Roman" w:hAnsi="Times New Roman" w:cs="Times New Roman"/>
          <w:color w:val="0E1829"/>
          <w:sz w:val="28"/>
          <w:szCs w:val="28"/>
        </w:rPr>
        <w:t>субсидия на погашение кредитного долга (не льготного);</w:t>
      </w:r>
    </w:p>
    <w:p w:rsidR="008778DB" w:rsidRPr="008778DB" w:rsidRDefault="008778DB" w:rsidP="008778DB">
      <w:pPr>
        <w:numPr>
          <w:ilvl w:val="0"/>
          <w:numId w:val="9"/>
        </w:numPr>
        <w:shd w:val="clear" w:color="auto" w:fill="FFFFFF"/>
        <w:tabs>
          <w:tab w:val="clear" w:pos="720"/>
        </w:tabs>
        <w:spacing w:before="100" w:beforeAutospacing="1" w:after="150" w:line="240" w:lineRule="auto"/>
        <w:ind w:left="0" w:firstLine="426"/>
        <w:rPr>
          <w:rFonts w:ascii="Times New Roman" w:hAnsi="Times New Roman" w:cs="Times New Roman"/>
          <w:color w:val="0E1829"/>
          <w:sz w:val="28"/>
          <w:szCs w:val="28"/>
        </w:rPr>
      </w:pPr>
      <w:r w:rsidRPr="008778DB">
        <w:rPr>
          <w:rFonts w:ascii="Times New Roman" w:hAnsi="Times New Roman" w:cs="Times New Roman"/>
          <w:color w:val="0E1829"/>
          <w:sz w:val="28"/>
          <w:szCs w:val="28"/>
        </w:rPr>
        <w:t>выделение бесплатного земельного участка для строительства жилого дома;</w:t>
      </w:r>
    </w:p>
    <w:p w:rsidR="008778DB" w:rsidRPr="008778DB" w:rsidRDefault="008778DB" w:rsidP="008778DB">
      <w:pPr>
        <w:numPr>
          <w:ilvl w:val="0"/>
          <w:numId w:val="9"/>
        </w:numPr>
        <w:shd w:val="clear" w:color="auto" w:fill="FFFFFF"/>
        <w:tabs>
          <w:tab w:val="clear" w:pos="720"/>
        </w:tabs>
        <w:spacing w:before="100" w:beforeAutospacing="1" w:after="0" w:line="240" w:lineRule="auto"/>
        <w:ind w:left="0" w:firstLine="426"/>
        <w:rPr>
          <w:rFonts w:ascii="Times New Roman" w:hAnsi="Times New Roman" w:cs="Times New Roman"/>
          <w:color w:val="0E1829"/>
          <w:sz w:val="28"/>
          <w:szCs w:val="28"/>
        </w:rPr>
      </w:pPr>
      <w:r w:rsidRPr="008778DB">
        <w:rPr>
          <w:rFonts w:ascii="Times New Roman" w:hAnsi="Times New Roman" w:cs="Times New Roman"/>
          <w:color w:val="0E1829"/>
          <w:sz w:val="28"/>
          <w:szCs w:val="28"/>
        </w:rPr>
        <w:t>погашения части кредита средствами семейного капитала.</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Кроме того, можно получить в пользование государственную арендную квартиру, если нет желания или возможности приобрести недвижимость в собственность.</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 xml:space="preserve">Льготный кредит выдается под 1% на срок до 40 лет. На одного члена семьи полагается 20 </w:t>
      </w:r>
      <w:proofErr w:type="spellStart"/>
      <w:proofErr w:type="gramStart"/>
      <w:r w:rsidRPr="008778DB">
        <w:rPr>
          <w:color w:val="0E1829"/>
          <w:sz w:val="28"/>
          <w:szCs w:val="28"/>
        </w:rPr>
        <w:t>кв.метров</w:t>
      </w:r>
      <w:proofErr w:type="spellEnd"/>
      <w:proofErr w:type="gramEnd"/>
      <w:r w:rsidRPr="008778DB">
        <w:rPr>
          <w:color w:val="0E1829"/>
          <w:sz w:val="28"/>
          <w:szCs w:val="28"/>
        </w:rPr>
        <w:t xml:space="preserve"> в городе и 30 </w:t>
      </w:r>
      <w:proofErr w:type="spellStart"/>
      <w:r w:rsidRPr="008778DB">
        <w:rPr>
          <w:color w:val="0E1829"/>
          <w:sz w:val="28"/>
          <w:szCs w:val="28"/>
        </w:rPr>
        <w:t>кв.метров</w:t>
      </w:r>
      <w:proofErr w:type="spellEnd"/>
      <w:r w:rsidRPr="008778DB">
        <w:rPr>
          <w:color w:val="0E1829"/>
          <w:sz w:val="28"/>
          <w:szCs w:val="28"/>
        </w:rPr>
        <w:t xml:space="preserve"> в сельской местности. Если один из родителей находится в декретном отпуске, то можно получить отсрочку в выплате кредитного долга.</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Если семья взяла кредит на общих основаниях, то она имеет право на субсидии. Они могут покрыть 95% кредита при трех детях и 100% при четырех детях. Часть льготного кредита можно погасить средствами семейного капитала.</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lastRenderedPageBreak/>
        <w:t xml:space="preserve">Жилищные льготы многодетным распространяются также и на оплату некоторых коммунальных услуг. Более низкие тарифы будут действовать для расчета за водо-, газо- и электроснабжение. Бесплатно можно установить пожарные </w:t>
      </w:r>
      <w:proofErr w:type="spellStart"/>
      <w:r w:rsidRPr="008778DB">
        <w:rPr>
          <w:color w:val="0E1829"/>
          <w:sz w:val="28"/>
          <w:szCs w:val="28"/>
        </w:rPr>
        <w:t>извещатели</w:t>
      </w:r>
      <w:proofErr w:type="spellEnd"/>
      <w:r w:rsidRPr="008778DB">
        <w:rPr>
          <w:color w:val="0E1829"/>
          <w:sz w:val="28"/>
          <w:szCs w:val="28"/>
        </w:rPr>
        <w:t>.</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В 2020 году льготный кредит по Указу Президента № 13 получить сложно. Государственные органы больше руководствуются Указом № 240, согласно которому можно получить субсидии на погашение не льготного кредита.</w:t>
      </w:r>
    </w:p>
    <w:p w:rsidR="008778DB" w:rsidRPr="008778DB" w:rsidRDefault="008778DB" w:rsidP="008778DB">
      <w:pPr>
        <w:pStyle w:val="2"/>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Куда обращаться за льготным кредитованием для многодетных?</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Чтобы получить льготный кредит или субсидии, необходимо находиться в очереди на улучшение жилищных условий. Для этого нужно обратиться в исполком и подать необходимые документы.</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Когда очередь подойдет, надо:</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Прийти в исполком после получения извещения о том, что подошла очередь на получение государственной помощи. Сотрудники проведут консультацию и расскажут, на какую помощь можно рассчитывать – кредит или адресную помощь в виде субсидий.</w:t>
      </w:r>
    </w:p>
    <w:p w:rsidR="008778DB" w:rsidRPr="008778DB" w:rsidRDefault="008778DB" w:rsidP="00040EEB">
      <w:pPr>
        <w:numPr>
          <w:ilvl w:val="0"/>
          <w:numId w:val="10"/>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Если семья дает согласие на строительство жилья, то необходимо составить соответствующее заявление.</w:t>
      </w:r>
    </w:p>
    <w:p w:rsidR="008778DB" w:rsidRPr="008778DB" w:rsidRDefault="008778DB" w:rsidP="00040EEB">
      <w:pPr>
        <w:numPr>
          <w:ilvl w:val="0"/>
          <w:numId w:val="10"/>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В исполкоме готовится пакет документов для передачи их в банк.</w:t>
      </w:r>
    </w:p>
    <w:p w:rsidR="008778DB" w:rsidRPr="008778DB" w:rsidRDefault="008778DB" w:rsidP="00040EEB">
      <w:pPr>
        <w:numPr>
          <w:ilvl w:val="0"/>
          <w:numId w:val="10"/>
        </w:numPr>
        <w:shd w:val="clear" w:color="auto" w:fill="FFFFFF"/>
        <w:spacing w:before="100" w:beforeAutospacing="1" w:after="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Заключается кредитный договор в банке. Если речь идет о субсидиях, то договор должен быть передан обратно в исполком. Только после этого кредит погашается за счет субсидий.</w:t>
      </w:r>
    </w:p>
    <w:p w:rsidR="008778DB" w:rsidRPr="008778DB" w:rsidRDefault="008778DB" w:rsidP="008778DB">
      <w:pPr>
        <w:pStyle w:val="3"/>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Семейный капитал для многодетных семей</w:t>
      </w:r>
    </w:p>
    <w:p w:rsidR="008778DB" w:rsidRPr="008778DB" w:rsidRDefault="00BA5B6A" w:rsidP="008778DB">
      <w:pPr>
        <w:pStyle w:val="a3"/>
        <w:shd w:val="clear" w:color="auto" w:fill="FFFFFF"/>
        <w:spacing w:before="0" w:beforeAutospacing="0" w:after="150" w:afterAutospacing="0"/>
        <w:rPr>
          <w:color w:val="0E1829"/>
          <w:sz w:val="28"/>
          <w:szCs w:val="28"/>
        </w:rPr>
      </w:pPr>
      <w:hyperlink r:id="rId5" w:history="1">
        <w:r w:rsidR="008778DB" w:rsidRPr="008778DB">
          <w:rPr>
            <w:rStyle w:val="a5"/>
            <w:rFonts w:eastAsiaTheme="majorEastAsia"/>
            <w:color w:val="14509C"/>
            <w:sz w:val="28"/>
            <w:szCs w:val="28"/>
          </w:rPr>
          <w:t>Семейный капитал</w:t>
        </w:r>
      </w:hyperlink>
      <w:r w:rsidR="008778DB" w:rsidRPr="008778DB">
        <w:rPr>
          <w:color w:val="0E1829"/>
          <w:sz w:val="28"/>
          <w:szCs w:val="28"/>
        </w:rPr>
        <w:t> в Беларуси начал действовать с 1 января 2015 года. Это финансовая безвозмездная помощь от государства, которая переводится на специальный депозитный счет после рождения (усыновления) третьего или последующего ребенка в семье.</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Чтобы получить семейный капитал, родители должны в 6-месячный период после рождения ребенка обратиться с заявлением в местные органы власти.</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Первый этап программы – с 2015 по 2019 годы. В этот период сумма выплат была привязана к долларам и составляла 10 000$. До 2020 года получить деньги можно было лишь тогда, когда ребенку исполнится 18 лет. Единственное исключение для более раннего получения средств – срочная дорогостоящая операция любого из членов семьи.</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1 января 2020 года программа была продлена на 4 года. Теперь сумма считается в белорусских рублях – 22,5 тысячи BYN. Ежегодно капитал будет индексироваться.</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Изменения 2020 года коснулись не только валюты и суммы. Теперь можно воспользоваться досрочно деньгами не только для медицинских целей, но и:</w:t>
      </w:r>
    </w:p>
    <w:p w:rsidR="008778DB" w:rsidRPr="008778DB" w:rsidRDefault="008778DB" w:rsidP="00040EEB">
      <w:pPr>
        <w:numPr>
          <w:ilvl w:val="0"/>
          <w:numId w:val="11"/>
        </w:numPr>
        <w:shd w:val="clear" w:color="auto" w:fill="FFFFFF"/>
        <w:tabs>
          <w:tab w:val="clear" w:pos="720"/>
          <w:tab w:val="num" w:pos="567"/>
        </w:tabs>
        <w:spacing w:before="100" w:beforeAutospacing="1" w:after="150" w:line="240" w:lineRule="auto"/>
        <w:ind w:left="0" w:firstLine="142"/>
        <w:rPr>
          <w:rFonts w:ascii="Times New Roman" w:hAnsi="Times New Roman" w:cs="Times New Roman"/>
          <w:color w:val="0E1829"/>
          <w:sz w:val="28"/>
          <w:szCs w:val="28"/>
        </w:rPr>
      </w:pPr>
      <w:r w:rsidRPr="008778DB">
        <w:rPr>
          <w:rFonts w:ascii="Times New Roman" w:hAnsi="Times New Roman" w:cs="Times New Roman"/>
          <w:color w:val="0E1829"/>
          <w:sz w:val="28"/>
          <w:szCs w:val="28"/>
        </w:rPr>
        <w:lastRenderedPageBreak/>
        <w:t>для улучшения жилищных условий;</w:t>
      </w:r>
    </w:p>
    <w:p w:rsidR="008778DB" w:rsidRPr="008778DB" w:rsidRDefault="008778DB" w:rsidP="00040EEB">
      <w:pPr>
        <w:numPr>
          <w:ilvl w:val="0"/>
          <w:numId w:val="11"/>
        </w:numPr>
        <w:shd w:val="clear" w:color="auto" w:fill="FFFFFF"/>
        <w:tabs>
          <w:tab w:val="clear" w:pos="720"/>
          <w:tab w:val="num" w:pos="567"/>
        </w:tabs>
        <w:spacing w:before="100" w:beforeAutospacing="1" w:after="0" w:line="240" w:lineRule="auto"/>
        <w:ind w:left="0" w:firstLine="142"/>
        <w:rPr>
          <w:rFonts w:ascii="Times New Roman" w:hAnsi="Times New Roman" w:cs="Times New Roman"/>
          <w:color w:val="0E1829"/>
          <w:sz w:val="28"/>
          <w:szCs w:val="28"/>
        </w:rPr>
      </w:pPr>
      <w:r w:rsidRPr="008778DB">
        <w:rPr>
          <w:rFonts w:ascii="Times New Roman" w:hAnsi="Times New Roman" w:cs="Times New Roman"/>
          <w:color w:val="0E1829"/>
          <w:sz w:val="28"/>
          <w:szCs w:val="28"/>
        </w:rPr>
        <w:t>для получения образования.</w:t>
      </w:r>
    </w:p>
    <w:p w:rsidR="008778DB" w:rsidRPr="008778DB" w:rsidRDefault="008778DB" w:rsidP="008778DB">
      <w:pPr>
        <w:pStyle w:val="3"/>
        <w:shd w:val="clear" w:color="auto" w:fill="FFFFFF"/>
        <w:spacing w:before="0" w:after="150"/>
        <w:rPr>
          <w:rFonts w:ascii="Times New Roman" w:hAnsi="Times New Roman" w:cs="Times New Roman"/>
          <w:color w:val="0E1829"/>
          <w:sz w:val="32"/>
          <w:szCs w:val="28"/>
          <w:u w:val="single"/>
        </w:rPr>
      </w:pPr>
      <w:r w:rsidRPr="008778DB">
        <w:rPr>
          <w:rFonts w:ascii="Times New Roman" w:hAnsi="Times New Roman" w:cs="Times New Roman"/>
          <w:b/>
          <w:bCs/>
          <w:color w:val="0E1829"/>
          <w:sz w:val="32"/>
          <w:szCs w:val="28"/>
          <w:u w:val="single"/>
        </w:rPr>
        <w:t>Право на выходной для многодетных родителей</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Многодетный отец или мать могут получить один дополнительный оплачиваемый выходной в неделю, если имеют для этого основания:</w:t>
      </w:r>
    </w:p>
    <w:p w:rsidR="008778DB" w:rsidRPr="008778DB" w:rsidRDefault="008778DB" w:rsidP="00040EEB">
      <w:pPr>
        <w:numPr>
          <w:ilvl w:val="0"/>
          <w:numId w:val="12"/>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в семье трое или больше детей до 16 лет;</w:t>
      </w:r>
    </w:p>
    <w:p w:rsidR="008778DB" w:rsidRPr="008778DB" w:rsidRDefault="008778DB" w:rsidP="00040EEB">
      <w:pPr>
        <w:numPr>
          <w:ilvl w:val="0"/>
          <w:numId w:val="12"/>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два родителя трудоустроены (либо один из супругов является недееспособным);</w:t>
      </w:r>
    </w:p>
    <w:p w:rsidR="008778DB" w:rsidRPr="008778DB" w:rsidRDefault="008778DB" w:rsidP="00040EEB">
      <w:pPr>
        <w:numPr>
          <w:ilvl w:val="0"/>
          <w:numId w:val="12"/>
        </w:numPr>
        <w:shd w:val="clear" w:color="auto" w:fill="FFFFFF"/>
        <w:spacing w:before="100" w:beforeAutospacing="1" w:after="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отец и мать работают на полную ставку – не меньше 40 часов в неделю.</w:t>
      </w:r>
    </w:p>
    <w:p w:rsidR="008778DB" w:rsidRPr="008778DB" w:rsidRDefault="008778DB" w:rsidP="008778DB">
      <w:pPr>
        <w:pStyle w:val="3"/>
        <w:shd w:val="clear" w:color="auto" w:fill="FFFFFF"/>
        <w:spacing w:before="0" w:after="150"/>
        <w:rPr>
          <w:rFonts w:ascii="Times New Roman" w:hAnsi="Times New Roman" w:cs="Times New Roman"/>
          <w:color w:val="0E1829"/>
          <w:sz w:val="32"/>
          <w:szCs w:val="28"/>
          <w:u w:val="single"/>
        </w:rPr>
      </w:pPr>
      <w:r w:rsidRPr="008778DB">
        <w:rPr>
          <w:rFonts w:ascii="Times New Roman" w:hAnsi="Times New Roman" w:cs="Times New Roman"/>
          <w:b/>
          <w:bCs/>
          <w:color w:val="0E1829"/>
          <w:sz w:val="32"/>
          <w:szCs w:val="28"/>
          <w:u w:val="single"/>
        </w:rPr>
        <w:t>Налоговые льготы</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Родители могут платить меньше налогов, а от уплаты некоторых и вовсе освобождаются.</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В меньшем размере уплачиваются:</w:t>
      </w:r>
    </w:p>
    <w:p w:rsidR="008778DB" w:rsidRPr="008778DB" w:rsidRDefault="008778DB" w:rsidP="00040EEB">
      <w:pPr>
        <w:numPr>
          <w:ilvl w:val="0"/>
          <w:numId w:val="13"/>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подоходный налог (можно получить больший налоговый вычет);</w:t>
      </w:r>
    </w:p>
    <w:p w:rsidR="008778DB" w:rsidRPr="008778DB" w:rsidRDefault="008778DB" w:rsidP="00040EEB">
      <w:pPr>
        <w:numPr>
          <w:ilvl w:val="0"/>
          <w:numId w:val="13"/>
        </w:numPr>
        <w:shd w:val="clear" w:color="auto" w:fill="FFFFFF"/>
        <w:spacing w:before="100" w:beforeAutospacing="1" w:after="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единый налог для ИП (скидка 20%).</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Налоговый вычет не назначается автоматически. Для его действия нужно собрать необходимые документы и обратиться либо в бухгалтерию по месту работы, либо непосредственно в налоговую инспекцию.</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Земельный налог или налог на недвижимость можно не платить. Но только в том случае, если земельный участок и жилье используется для личных целей, а не предпринимательских.</w:t>
      </w:r>
    </w:p>
    <w:p w:rsidR="008778DB" w:rsidRPr="008778DB" w:rsidRDefault="008778DB" w:rsidP="008778DB">
      <w:pPr>
        <w:pStyle w:val="3"/>
        <w:shd w:val="clear" w:color="auto" w:fill="FFFFFF"/>
        <w:spacing w:before="0" w:after="150"/>
        <w:rPr>
          <w:rFonts w:ascii="Times New Roman" w:hAnsi="Times New Roman" w:cs="Times New Roman"/>
          <w:color w:val="0E1829"/>
          <w:sz w:val="32"/>
          <w:szCs w:val="28"/>
          <w:u w:val="single"/>
        </w:rPr>
      </w:pPr>
      <w:r w:rsidRPr="008778DB">
        <w:rPr>
          <w:rFonts w:ascii="Times New Roman" w:hAnsi="Times New Roman" w:cs="Times New Roman"/>
          <w:b/>
          <w:bCs/>
          <w:color w:val="0E1829"/>
          <w:sz w:val="32"/>
          <w:szCs w:val="28"/>
          <w:u w:val="single"/>
        </w:rPr>
        <w:t>Льготы для многодетных матерей</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Многодетные матери заслужили право раньше выходить на пенсию – в 50 лет. При этом необходимым условием является наличие 15 стажа работы.</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Еще одно уточнение: для раннего выхода на пенсию нужно иметь не 3, а 5 и более детей. При этом четверо из них должны быть старше 8 лет.</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Мамы, родившие и воспитавшие 9 детей, могут рассчитывать на повышенную пенсию.</w:t>
      </w:r>
    </w:p>
    <w:p w:rsidR="008778DB" w:rsidRPr="008778DB" w:rsidRDefault="008778DB" w:rsidP="008778DB">
      <w:pPr>
        <w:pStyle w:val="3"/>
        <w:shd w:val="clear" w:color="auto" w:fill="FFFFFF"/>
        <w:spacing w:before="0" w:after="150"/>
        <w:rPr>
          <w:rFonts w:ascii="Times New Roman" w:hAnsi="Times New Roman" w:cs="Times New Roman"/>
          <w:color w:val="0E1829"/>
          <w:sz w:val="32"/>
          <w:szCs w:val="28"/>
          <w:u w:val="single"/>
        </w:rPr>
      </w:pPr>
      <w:r w:rsidRPr="008778DB">
        <w:rPr>
          <w:rFonts w:ascii="Times New Roman" w:hAnsi="Times New Roman" w:cs="Times New Roman"/>
          <w:b/>
          <w:bCs/>
          <w:color w:val="0E1829"/>
          <w:sz w:val="32"/>
          <w:szCs w:val="28"/>
          <w:u w:val="single"/>
        </w:rPr>
        <w:t>Какие еще льготы многодетным семьям полагаются в Беларуси?</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Чтобы облегчить содержание детей, родители могут платить меньше за их питание в детских садах и школах. В детских садах полагается скидка в размере 50%, а в школах питание назначается бесплатно. Льготной в школе будет и оплата учебников – 50%.</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Также многодетные семьи могут рассчитывать на:</w:t>
      </w:r>
    </w:p>
    <w:p w:rsidR="008778DB" w:rsidRPr="008778DB" w:rsidRDefault="008778DB" w:rsidP="00040EEB">
      <w:pPr>
        <w:numPr>
          <w:ilvl w:val="0"/>
          <w:numId w:val="14"/>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lastRenderedPageBreak/>
        <w:t>бесплатное питание для детей до 2-х лет, если есть соответствующая рекомендация от педиатра, а семья является малообеспеченной;</w:t>
      </w:r>
    </w:p>
    <w:p w:rsidR="008778DB" w:rsidRPr="008778DB" w:rsidRDefault="008778DB" w:rsidP="00040EEB">
      <w:pPr>
        <w:numPr>
          <w:ilvl w:val="0"/>
          <w:numId w:val="14"/>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помощь няни при рождении двойни или тройни (до 3-летнего возраста детей);</w:t>
      </w:r>
    </w:p>
    <w:p w:rsidR="008778DB" w:rsidRPr="008778DB" w:rsidRDefault="008778DB" w:rsidP="00040EEB">
      <w:pPr>
        <w:numPr>
          <w:ilvl w:val="0"/>
          <w:numId w:val="14"/>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получение путевки в оздоровительный лагерь по льготной цене;</w:t>
      </w:r>
    </w:p>
    <w:p w:rsidR="008778DB" w:rsidRPr="008778DB" w:rsidRDefault="008778DB" w:rsidP="00040EEB">
      <w:pPr>
        <w:numPr>
          <w:ilvl w:val="0"/>
          <w:numId w:val="14"/>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бесплатное образование в государственных школах искусств;</w:t>
      </w:r>
    </w:p>
    <w:p w:rsidR="008778DB" w:rsidRPr="008778DB" w:rsidRDefault="008778DB" w:rsidP="00040EEB">
      <w:pPr>
        <w:numPr>
          <w:ilvl w:val="0"/>
          <w:numId w:val="14"/>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финансовую помощь для подготовки детей к школе (30% от бюджета прожиточного минимума);</w:t>
      </w:r>
    </w:p>
    <w:p w:rsidR="008778DB" w:rsidRPr="008778DB" w:rsidRDefault="008778DB" w:rsidP="00040EEB">
      <w:pPr>
        <w:numPr>
          <w:ilvl w:val="0"/>
          <w:numId w:val="14"/>
        </w:numPr>
        <w:shd w:val="clear" w:color="auto" w:fill="FFFFFF"/>
        <w:spacing w:before="100" w:beforeAutospacing="1" w:after="15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регулярную финансовую поддержку при рождении тройни;</w:t>
      </w:r>
    </w:p>
    <w:p w:rsidR="008778DB" w:rsidRPr="008778DB" w:rsidRDefault="008778DB" w:rsidP="00040EEB">
      <w:pPr>
        <w:numPr>
          <w:ilvl w:val="0"/>
          <w:numId w:val="14"/>
        </w:numPr>
        <w:shd w:val="clear" w:color="auto" w:fill="FFFFFF"/>
        <w:spacing w:before="100" w:beforeAutospacing="1" w:after="0" w:line="240" w:lineRule="auto"/>
        <w:ind w:left="0" w:firstLine="284"/>
        <w:rPr>
          <w:rFonts w:ascii="Times New Roman" w:hAnsi="Times New Roman" w:cs="Times New Roman"/>
          <w:color w:val="0E1829"/>
          <w:sz w:val="28"/>
          <w:szCs w:val="28"/>
        </w:rPr>
      </w:pPr>
      <w:r w:rsidRPr="008778DB">
        <w:rPr>
          <w:rFonts w:ascii="Times New Roman" w:hAnsi="Times New Roman" w:cs="Times New Roman"/>
          <w:color w:val="0E1829"/>
          <w:sz w:val="28"/>
          <w:szCs w:val="28"/>
        </w:rPr>
        <w:t>возмещение таможенной пошлины при ввозе личного автомобиля (50%).</w:t>
      </w:r>
    </w:p>
    <w:p w:rsidR="008778DB" w:rsidRPr="008778DB" w:rsidRDefault="008778DB" w:rsidP="008778DB">
      <w:pPr>
        <w:pStyle w:val="3"/>
        <w:shd w:val="clear" w:color="auto" w:fill="FFFFFF"/>
        <w:spacing w:before="0" w:after="150"/>
        <w:rPr>
          <w:rFonts w:ascii="Times New Roman" w:hAnsi="Times New Roman" w:cs="Times New Roman"/>
          <w:color w:val="0E1829"/>
          <w:sz w:val="32"/>
          <w:szCs w:val="28"/>
          <w:u w:val="single"/>
        </w:rPr>
      </w:pPr>
      <w:r w:rsidRPr="008778DB">
        <w:rPr>
          <w:rFonts w:ascii="Times New Roman" w:hAnsi="Times New Roman" w:cs="Times New Roman"/>
          <w:b/>
          <w:bCs/>
          <w:color w:val="0E1829"/>
          <w:sz w:val="32"/>
          <w:szCs w:val="28"/>
          <w:u w:val="single"/>
        </w:rPr>
        <w:t>Часто задаваемые вопросы</w:t>
      </w:r>
    </w:p>
    <w:p w:rsidR="008778DB" w:rsidRPr="008778DB" w:rsidRDefault="008778DB" w:rsidP="008778DB">
      <w:pPr>
        <w:pStyle w:val="4"/>
        <w:shd w:val="clear" w:color="auto" w:fill="FFFFFF"/>
        <w:spacing w:before="0" w:after="150"/>
        <w:rPr>
          <w:rFonts w:ascii="Times New Roman" w:hAnsi="Times New Roman" w:cs="Times New Roman"/>
          <w:b/>
          <w:bCs/>
          <w:color w:val="0E1829"/>
          <w:sz w:val="28"/>
          <w:szCs w:val="28"/>
        </w:rPr>
      </w:pPr>
      <w:r w:rsidRPr="008778DB">
        <w:rPr>
          <w:rFonts w:ascii="Times New Roman" w:hAnsi="Times New Roman" w:cs="Times New Roman"/>
          <w:b/>
          <w:bCs/>
          <w:color w:val="0E1829"/>
          <w:sz w:val="28"/>
          <w:szCs w:val="28"/>
        </w:rPr>
        <w:t>На что можно потратить семейный капитал?</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Семейный капитал после 18-го дня рождения ребенка можно потратить на получение образования, на медицинские услуги, на улучшение жилищных условий, на выплату дополнительной пенсии одному из родителей. С 1 января 2020 года можно досрочно потратить деньги на первые три цели.</w:t>
      </w:r>
    </w:p>
    <w:p w:rsidR="008778DB" w:rsidRPr="008778DB" w:rsidRDefault="008778DB" w:rsidP="008778DB">
      <w:pPr>
        <w:pStyle w:val="4"/>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Какая сумма семейного капитала в РБ в 2020?</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В 2020 году капитал начисляется в белорусских рублях – 22,5 тысячи BYN. Ежегодно будет происходить индексация.</w:t>
      </w:r>
    </w:p>
    <w:p w:rsidR="008778DB" w:rsidRPr="008778DB" w:rsidRDefault="008778DB" w:rsidP="008778DB">
      <w:pPr>
        <w:pStyle w:val="4"/>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Куда обращаться за бесплатным питанием для детей до 2 лет?</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Обращаться нужно в местные органы власти с назначением от педиатра и документами на ребенка.</w:t>
      </w:r>
    </w:p>
    <w:p w:rsidR="008778DB" w:rsidRPr="008778DB" w:rsidRDefault="008778DB" w:rsidP="008778DB">
      <w:pPr>
        <w:pStyle w:val="4"/>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Действительно ли многодетная мама имеет право выхода на пенсию в 50 лет?</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 xml:space="preserve">Да, многодетная мама имеет право на раннюю пенсию, если ее трудовой стаж составляет не меньше 15 </w:t>
      </w:r>
      <w:proofErr w:type="gramStart"/>
      <w:r w:rsidRPr="008778DB">
        <w:rPr>
          <w:color w:val="0E1829"/>
          <w:sz w:val="28"/>
          <w:szCs w:val="28"/>
        </w:rPr>
        <w:t>лет</w:t>
      </w:r>
      <w:proofErr w:type="gramEnd"/>
      <w:r w:rsidRPr="008778DB">
        <w:rPr>
          <w:color w:val="0E1829"/>
          <w:sz w:val="28"/>
          <w:szCs w:val="28"/>
        </w:rPr>
        <w:t xml:space="preserve"> и она имеет не 3, а 5 детей и более. Для мам 9 детей предполагается специальная повышенная пенсия.</w:t>
      </w:r>
    </w:p>
    <w:p w:rsidR="008778DB" w:rsidRPr="008778DB" w:rsidRDefault="008778DB" w:rsidP="008778DB">
      <w:pPr>
        <w:pStyle w:val="4"/>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Какие документы нужно подготовить для получения семейного капитала?</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Паспорт одного из родителей, заявление, свидетельство о рождении всех детей, свидетельство о браке.</w:t>
      </w:r>
    </w:p>
    <w:p w:rsidR="008778DB" w:rsidRPr="008778DB" w:rsidRDefault="008778DB" w:rsidP="008778DB">
      <w:pPr>
        <w:pStyle w:val="4"/>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t>В каком случае женщину награждают орденом Матери?</w:t>
      </w:r>
    </w:p>
    <w:p w:rsidR="008778DB" w:rsidRPr="008778DB" w:rsidRDefault="008778DB" w:rsidP="008778DB">
      <w:pPr>
        <w:pStyle w:val="a3"/>
        <w:shd w:val="clear" w:color="auto" w:fill="FFFFFF"/>
        <w:spacing w:before="0" w:beforeAutospacing="0" w:after="150" w:afterAutospacing="0"/>
        <w:rPr>
          <w:color w:val="0E1829"/>
          <w:sz w:val="28"/>
          <w:szCs w:val="28"/>
        </w:rPr>
      </w:pPr>
      <w:r w:rsidRPr="008778DB">
        <w:rPr>
          <w:color w:val="0E1829"/>
          <w:sz w:val="28"/>
          <w:szCs w:val="28"/>
        </w:rPr>
        <w:t>Женщине полагается такая награда, если она родила и воспитала 5 или более детей.</w:t>
      </w:r>
    </w:p>
    <w:p w:rsidR="008778DB" w:rsidRPr="008778DB" w:rsidRDefault="008778DB" w:rsidP="008778DB">
      <w:pPr>
        <w:pStyle w:val="3"/>
        <w:shd w:val="clear" w:color="auto" w:fill="FFFFFF"/>
        <w:spacing w:before="0" w:after="150"/>
        <w:rPr>
          <w:rFonts w:ascii="Times New Roman" w:hAnsi="Times New Roman" w:cs="Times New Roman"/>
          <w:color w:val="0E1829"/>
          <w:sz w:val="28"/>
          <w:szCs w:val="28"/>
        </w:rPr>
      </w:pPr>
      <w:r w:rsidRPr="008778DB">
        <w:rPr>
          <w:rFonts w:ascii="Times New Roman" w:hAnsi="Times New Roman" w:cs="Times New Roman"/>
          <w:b/>
          <w:bCs/>
          <w:color w:val="0E1829"/>
          <w:sz w:val="28"/>
          <w:szCs w:val="28"/>
        </w:rPr>
        <w:lastRenderedPageBreak/>
        <w:t>Заключение</w:t>
      </w:r>
    </w:p>
    <w:p w:rsidR="008778DB" w:rsidRPr="008778DB" w:rsidRDefault="008778DB" w:rsidP="008778DB">
      <w:pPr>
        <w:numPr>
          <w:ilvl w:val="0"/>
          <w:numId w:val="15"/>
        </w:numPr>
        <w:shd w:val="clear" w:color="auto" w:fill="FFFFFF"/>
        <w:spacing w:before="100" w:beforeAutospacing="1" w:after="150" w:line="240" w:lineRule="auto"/>
        <w:ind w:left="0"/>
        <w:rPr>
          <w:rFonts w:ascii="Times New Roman" w:hAnsi="Times New Roman" w:cs="Times New Roman"/>
          <w:color w:val="0E1829"/>
          <w:sz w:val="28"/>
          <w:szCs w:val="28"/>
        </w:rPr>
      </w:pPr>
      <w:r w:rsidRPr="008778DB">
        <w:rPr>
          <w:rFonts w:ascii="Times New Roman" w:hAnsi="Times New Roman" w:cs="Times New Roman"/>
          <w:color w:val="0E1829"/>
          <w:sz w:val="28"/>
          <w:szCs w:val="28"/>
        </w:rPr>
        <w:t>Многодетной семьей в Беларуси считается та, в которой воспитывается три или более детей.</w:t>
      </w:r>
    </w:p>
    <w:p w:rsidR="008778DB" w:rsidRPr="008778DB" w:rsidRDefault="008778DB" w:rsidP="008778DB">
      <w:pPr>
        <w:numPr>
          <w:ilvl w:val="0"/>
          <w:numId w:val="15"/>
        </w:numPr>
        <w:shd w:val="clear" w:color="auto" w:fill="FFFFFF"/>
        <w:spacing w:before="100" w:beforeAutospacing="1" w:after="150" w:line="240" w:lineRule="auto"/>
        <w:ind w:left="0"/>
        <w:rPr>
          <w:rFonts w:ascii="Times New Roman" w:hAnsi="Times New Roman" w:cs="Times New Roman"/>
          <w:color w:val="0E1829"/>
          <w:sz w:val="28"/>
          <w:szCs w:val="28"/>
        </w:rPr>
      </w:pPr>
      <w:r w:rsidRPr="008778DB">
        <w:rPr>
          <w:rFonts w:ascii="Times New Roman" w:hAnsi="Times New Roman" w:cs="Times New Roman"/>
          <w:color w:val="0E1829"/>
          <w:sz w:val="28"/>
          <w:szCs w:val="28"/>
        </w:rPr>
        <w:t>Многодетные семьи имеют право на получение льгот – жилищных, налоговых, социальных.</w:t>
      </w:r>
    </w:p>
    <w:p w:rsidR="008778DB" w:rsidRPr="008778DB" w:rsidRDefault="008778DB" w:rsidP="008778DB">
      <w:pPr>
        <w:numPr>
          <w:ilvl w:val="0"/>
          <w:numId w:val="15"/>
        </w:numPr>
        <w:shd w:val="clear" w:color="auto" w:fill="FFFFFF"/>
        <w:spacing w:before="100" w:beforeAutospacing="1" w:after="150" w:line="240" w:lineRule="auto"/>
        <w:ind w:left="0"/>
        <w:rPr>
          <w:rFonts w:ascii="Times New Roman" w:hAnsi="Times New Roman" w:cs="Times New Roman"/>
          <w:color w:val="0E1829"/>
          <w:sz w:val="28"/>
          <w:szCs w:val="28"/>
        </w:rPr>
      </w:pPr>
      <w:r w:rsidRPr="008778DB">
        <w:rPr>
          <w:rFonts w:ascii="Times New Roman" w:hAnsi="Times New Roman" w:cs="Times New Roman"/>
          <w:color w:val="0E1829"/>
          <w:sz w:val="28"/>
          <w:szCs w:val="28"/>
        </w:rPr>
        <w:t>Самая востребованная льгота – жилищная. Многодетные семьи могут получить льготный кредит на строительство квартиры или получить адресную денежную помощь на погашение не льготного кредита.</w:t>
      </w:r>
    </w:p>
    <w:p w:rsidR="008778DB" w:rsidRPr="008778DB" w:rsidRDefault="008778DB" w:rsidP="00040EEB">
      <w:pPr>
        <w:numPr>
          <w:ilvl w:val="0"/>
          <w:numId w:val="15"/>
        </w:numPr>
        <w:shd w:val="clear" w:color="auto" w:fill="FFFFFF"/>
        <w:spacing w:before="100" w:beforeAutospacing="1" w:after="0" w:line="240" w:lineRule="auto"/>
        <w:ind w:left="0"/>
        <w:rPr>
          <w:rFonts w:ascii="Times New Roman" w:hAnsi="Times New Roman" w:cs="Times New Roman"/>
          <w:color w:val="0E1829"/>
          <w:sz w:val="28"/>
          <w:szCs w:val="28"/>
        </w:rPr>
      </w:pPr>
      <w:r w:rsidRPr="008778DB">
        <w:rPr>
          <w:rFonts w:ascii="Times New Roman" w:hAnsi="Times New Roman" w:cs="Times New Roman"/>
          <w:color w:val="0E1829"/>
          <w:sz w:val="28"/>
          <w:szCs w:val="28"/>
        </w:rPr>
        <w:t>Многодетные семьи с 2015 года получают семейный капитал.</w:t>
      </w:r>
    </w:p>
    <w:p w:rsidR="003976FB" w:rsidRPr="00040EEB" w:rsidRDefault="008778DB" w:rsidP="00040EEB">
      <w:pPr>
        <w:numPr>
          <w:ilvl w:val="0"/>
          <w:numId w:val="15"/>
        </w:numPr>
        <w:shd w:val="clear" w:color="auto" w:fill="FFFFFF"/>
        <w:spacing w:before="100" w:beforeAutospacing="1" w:after="0" w:line="240" w:lineRule="auto"/>
        <w:ind w:left="0"/>
        <w:rPr>
          <w:rFonts w:ascii="Times New Roman" w:hAnsi="Times New Roman" w:cs="Times New Roman"/>
          <w:color w:val="0E1829"/>
          <w:sz w:val="28"/>
          <w:szCs w:val="28"/>
        </w:rPr>
      </w:pPr>
      <w:r w:rsidRPr="008778DB">
        <w:rPr>
          <w:rFonts w:ascii="Times New Roman" w:hAnsi="Times New Roman" w:cs="Times New Roman"/>
          <w:color w:val="0E1829"/>
          <w:sz w:val="28"/>
          <w:szCs w:val="28"/>
        </w:rPr>
        <w:t>Также многодетные родители могут получить дополнительный выходной (раз в неделю), льготу на оплату питания и учебников в школе, льготу на оплату высшего или среднего образования ребенка.</w:t>
      </w:r>
    </w:p>
    <w:sectPr w:rsidR="003976FB" w:rsidRPr="00040EEB" w:rsidSect="00BA5B6A">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9AA"/>
    <w:multiLevelType w:val="multilevel"/>
    <w:tmpl w:val="71E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34EB6"/>
    <w:multiLevelType w:val="multilevel"/>
    <w:tmpl w:val="CDBE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0026D"/>
    <w:multiLevelType w:val="multilevel"/>
    <w:tmpl w:val="96F4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64624"/>
    <w:multiLevelType w:val="multilevel"/>
    <w:tmpl w:val="3140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1152A"/>
    <w:multiLevelType w:val="multilevel"/>
    <w:tmpl w:val="331C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962F5"/>
    <w:multiLevelType w:val="multilevel"/>
    <w:tmpl w:val="2FD8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344BB"/>
    <w:multiLevelType w:val="multilevel"/>
    <w:tmpl w:val="E90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01F6A"/>
    <w:multiLevelType w:val="multilevel"/>
    <w:tmpl w:val="C136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B3557"/>
    <w:multiLevelType w:val="multilevel"/>
    <w:tmpl w:val="225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654A5"/>
    <w:multiLevelType w:val="multilevel"/>
    <w:tmpl w:val="2A8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61458"/>
    <w:multiLevelType w:val="multilevel"/>
    <w:tmpl w:val="4840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03C68"/>
    <w:multiLevelType w:val="multilevel"/>
    <w:tmpl w:val="41D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D7E78"/>
    <w:multiLevelType w:val="multilevel"/>
    <w:tmpl w:val="18D6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C6C9C"/>
    <w:multiLevelType w:val="multilevel"/>
    <w:tmpl w:val="EC18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038DE"/>
    <w:multiLevelType w:val="multilevel"/>
    <w:tmpl w:val="C56E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3"/>
  </w:num>
  <w:num w:numId="4">
    <w:abstractNumId w:val="7"/>
  </w:num>
  <w:num w:numId="5">
    <w:abstractNumId w:val="14"/>
  </w:num>
  <w:num w:numId="6">
    <w:abstractNumId w:val="10"/>
  </w:num>
  <w:num w:numId="7">
    <w:abstractNumId w:val="11"/>
  </w:num>
  <w:num w:numId="8">
    <w:abstractNumId w:val="9"/>
  </w:num>
  <w:num w:numId="9">
    <w:abstractNumId w:val="6"/>
  </w:num>
  <w:num w:numId="10">
    <w:abstractNumId w:val="12"/>
  </w:num>
  <w:num w:numId="11">
    <w:abstractNumId w:val="8"/>
  </w:num>
  <w:num w:numId="12">
    <w:abstractNumId w:val="5"/>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55"/>
    <w:rsid w:val="00040EEB"/>
    <w:rsid w:val="003976FB"/>
    <w:rsid w:val="005E1355"/>
    <w:rsid w:val="008778DB"/>
    <w:rsid w:val="00BA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1612-11AE-486F-BCE1-77B001A9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1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77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78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778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E1355"/>
    <w:pPr>
      <w:ind w:left="720"/>
      <w:contextualSpacing/>
    </w:pPr>
  </w:style>
  <w:style w:type="character" w:customStyle="1" w:styleId="10">
    <w:name w:val="Заголовок 1 Знак"/>
    <w:basedOn w:val="a0"/>
    <w:link w:val="1"/>
    <w:uiPriority w:val="9"/>
    <w:rsid w:val="005E13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778D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778D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778DB"/>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8778DB"/>
    <w:rPr>
      <w:color w:val="0000FF"/>
      <w:u w:val="single"/>
    </w:rPr>
  </w:style>
  <w:style w:type="character" w:customStyle="1" w:styleId="jslinkblank">
    <w:name w:val="js_link_blank"/>
    <w:basedOn w:val="a0"/>
    <w:rsid w:val="008778DB"/>
  </w:style>
  <w:style w:type="table" w:styleId="a6">
    <w:name w:val="Table Grid"/>
    <w:basedOn w:val="a1"/>
    <w:uiPriority w:val="39"/>
    <w:rsid w:val="0087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8">
      <w:bodyDiv w:val="1"/>
      <w:marLeft w:val="0"/>
      <w:marRight w:val="0"/>
      <w:marTop w:val="0"/>
      <w:marBottom w:val="0"/>
      <w:divBdr>
        <w:top w:val="none" w:sz="0" w:space="0" w:color="auto"/>
        <w:left w:val="none" w:sz="0" w:space="0" w:color="auto"/>
        <w:bottom w:val="none" w:sz="0" w:space="0" w:color="auto"/>
        <w:right w:val="none" w:sz="0" w:space="0" w:color="auto"/>
      </w:divBdr>
      <w:divsChild>
        <w:div w:id="452797485">
          <w:marLeft w:val="0"/>
          <w:marRight w:val="0"/>
          <w:marTop w:val="0"/>
          <w:marBottom w:val="0"/>
          <w:divBdr>
            <w:top w:val="none" w:sz="0" w:space="0" w:color="auto"/>
            <w:left w:val="none" w:sz="0" w:space="0" w:color="auto"/>
            <w:bottom w:val="none" w:sz="0" w:space="0" w:color="auto"/>
            <w:right w:val="none" w:sz="0" w:space="0" w:color="auto"/>
          </w:divBdr>
        </w:div>
        <w:div w:id="1788768140">
          <w:marLeft w:val="0"/>
          <w:marRight w:val="0"/>
          <w:marTop w:val="0"/>
          <w:marBottom w:val="0"/>
          <w:divBdr>
            <w:top w:val="none" w:sz="0" w:space="0" w:color="auto"/>
            <w:left w:val="none" w:sz="0" w:space="0" w:color="auto"/>
            <w:bottom w:val="none" w:sz="0" w:space="0" w:color="auto"/>
            <w:right w:val="none" w:sz="0" w:space="0" w:color="auto"/>
          </w:divBdr>
        </w:div>
      </w:divsChild>
    </w:div>
    <w:div w:id="291181378">
      <w:bodyDiv w:val="1"/>
      <w:marLeft w:val="0"/>
      <w:marRight w:val="0"/>
      <w:marTop w:val="0"/>
      <w:marBottom w:val="0"/>
      <w:divBdr>
        <w:top w:val="none" w:sz="0" w:space="0" w:color="auto"/>
        <w:left w:val="none" w:sz="0" w:space="0" w:color="auto"/>
        <w:bottom w:val="none" w:sz="0" w:space="0" w:color="auto"/>
        <w:right w:val="none" w:sz="0" w:space="0" w:color="auto"/>
      </w:divBdr>
      <w:divsChild>
        <w:div w:id="621572702">
          <w:marLeft w:val="0"/>
          <w:marRight w:val="0"/>
          <w:marTop w:val="0"/>
          <w:marBottom w:val="0"/>
          <w:divBdr>
            <w:top w:val="none" w:sz="0" w:space="0" w:color="auto"/>
            <w:left w:val="none" w:sz="0" w:space="0" w:color="auto"/>
            <w:bottom w:val="none" w:sz="0" w:space="0" w:color="auto"/>
            <w:right w:val="none" w:sz="0" w:space="0" w:color="auto"/>
          </w:divBdr>
        </w:div>
        <w:div w:id="2067297415">
          <w:marLeft w:val="0"/>
          <w:marRight w:val="0"/>
          <w:marTop w:val="0"/>
          <w:marBottom w:val="0"/>
          <w:divBdr>
            <w:top w:val="none" w:sz="0" w:space="0" w:color="auto"/>
            <w:left w:val="none" w:sz="0" w:space="0" w:color="auto"/>
            <w:bottom w:val="none" w:sz="0" w:space="0" w:color="auto"/>
            <w:right w:val="none" w:sz="0" w:space="0" w:color="auto"/>
          </w:divBdr>
          <w:divsChild>
            <w:div w:id="2393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300">
      <w:bodyDiv w:val="1"/>
      <w:marLeft w:val="0"/>
      <w:marRight w:val="0"/>
      <w:marTop w:val="0"/>
      <w:marBottom w:val="0"/>
      <w:divBdr>
        <w:top w:val="none" w:sz="0" w:space="0" w:color="auto"/>
        <w:left w:val="none" w:sz="0" w:space="0" w:color="auto"/>
        <w:bottom w:val="none" w:sz="0" w:space="0" w:color="auto"/>
        <w:right w:val="none" w:sz="0" w:space="0" w:color="auto"/>
      </w:divBdr>
      <w:divsChild>
        <w:div w:id="1820414497">
          <w:marLeft w:val="0"/>
          <w:marRight w:val="0"/>
          <w:marTop w:val="0"/>
          <w:marBottom w:val="0"/>
          <w:divBdr>
            <w:top w:val="none" w:sz="0" w:space="0" w:color="auto"/>
            <w:left w:val="none" w:sz="0" w:space="0" w:color="auto"/>
            <w:bottom w:val="none" w:sz="0" w:space="0" w:color="auto"/>
            <w:right w:val="none" w:sz="0" w:space="0" w:color="auto"/>
          </w:divBdr>
        </w:div>
        <w:div w:id="1530533156">
          <w:marLeft w:val="0"/>
          <w:marRight w:val="0"/>
          <w:marTop w:val="0"/>
          <w:marBottom w:val="0"/>
          <w:divBdr>
            <w:top w:val="none" w:sz="0" w:space="0" w:color="auto"/>
            <w:left w:val="none" w:sz="0" w:space="0" w:color="auto"/>
            <w:bottom w:val="none" w:sz="0" w:space="0" w:color="auto"/>
            <w:right w:val="none" w:sz="0" w:space="0" w:color="auto"/>
          </w:divBdr>
        </w:div>
      </w:divsChild>
    </w:div>
    <w:div w:id="696614735">
      <w:bodyDiv w:val="1"/>
      <w:marLeft w:val="0"/>
      <w:marRight w:val="0"/>
      <w:marTop w:val="0"/>
      <w:marBottom w:val="0"/>
      <w:divBdr>
        <w:top w:val="none" w:sz="0" w:space="0" w:color="auto"/>
        <w:left w:val="none" w:sz="0" w:space="0" w:color="auto"/>
        <w:bottom w:val="none" w:sz="0" w:space="0" w:color="auto"/>
        <w:right w:val="none" w:sz="0" w:space="0" w:color="auto"/>
      </w:divBdr>
      <w:divsChild>
        <w:div w:id="2058701860">
          <w:marLeft w:val="0"/>
          <w:marRight w:val="0"/>
          <w:marTop w:val="0"/>
          <w:marBottom w:val="0"/>
          <w:divBdr>
            <w:top w:val="none" w:sz="0" w:space="0" w:color="auto"/>
            <w:left w:val="none" w:sz="0" w:space="0" w:color="auto"/>
            <w:bottom w:val="none" w:sz="0" w:space="0" w:color="auto"/>
            <w:right w:val="none" w:sz="0" w:space="0" w:color="auto"/>
          </w:divBdr>
        </w:div>
        <w:div w:id="2106261965">
          <w:marLeft w:val="0"/>
          <w:marRight w:val="0"/>
          <w:marTop w:val="0"/>
          <w:marBottom w:val="0"/>
          <w:divBdr>
            <w:top w:val="none" w:sz="0" w:space="0" w:color="auto"/>
            <w:left w:val="none" w:sz="0" w:space="0" w:color="auto"/>
            <w:bottom w:val="none" w:sz="0" w:space="0" w:color="auto"/>
            <w:right w:val="none" w:sz="0" w:space="0" w:color="auto"/>
          </w:divBdr>
          <w:divsChild>
            <w:div w:id="580868911">
              <w:blockQuote w:val="1"/>
              <w:marLeft w:val="0"/>
              <w:marRight w:val="0"/>
              <w:marTop w:val="300"/>
              <w:marBottom w:val="300"/>
              <w:divBdr>
                <w:top w:val="none" w:sz="0" w:space="0" w:color="auto"/>
                <w:left w:val="single" w:sz="24" w:space="13" w:color="F7AA3B"/>
                <w:bottom w:val="none" w:sz="0" w:space="0" w:color="auto"/>
                <w:right w:val="none" w:sz="0" w:space="0" w:color="auto"/>
              </w:divBdr>
            </w:div>
            <w:div w:id="1197112244">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 w:id="795374510">
      <w:bodyDiv w:val="1"/>
      <w:marLeft w:val="0"/>
      <w:marRight w:val="0"/>
      <w:marTop w:val="0"/>
      <w:marBottom w:val="0"/>
      <w:divBdr>
        <w:top w:val="none" w:sz="0" w:space="0" w:color="auto"/>
        <w:left w:val="none" w:sz="0" w:space="0" w:color="auto"/>
        <w:bottom w:val="none" w:sz="0" w:space="0" w:color="auto"/>
        <w:right w:val="none" w:sz="0" w:space="0" w:color="auto"/>
      </w:divBdr>
      <w:divsChild>
        <w:div w:id="1281573517">
          <w:marLeft w:val="0"/>
          <w:marRight w:val="0"/>
          <w:marTop w:val="0"/>
          <w:marBottom w:val="0"/>
          <w:divBdr>
            <w:top w:val="none" w:sz="0" w:space="0" w:color="auto"/>
            <w:left w:val="none" w:sz="0" w:space="0" w:color="auto"/>
            <w:bottom w:val="none" w:sz="0" w:space="0" w:color="auto"/>
            <w:right w:val="none" w:sz="0" w:space="0" w:color="auto"/>
          </w:divBdr>
        </w:div>
        <w:div w:id="1027100692">
          <w:marLeft w:val="0"/>
          <w:marRight w:val="0"/>
          <w:marTop w:val="0"/>
          <w:marBottom w:val="0"/>
          <w:divBdr>
            <w:top w:val="none" w:sz="0" w:space="0" w:color="auto"/>
            <w:left w:val="none" w:sz="0" w:space="0" w:color="auto"/>
            <w:bottom w:val="none" w:sz="0" w:space="0" w:color="auto"/>
            <w:right w:val="none" w:sz="0" w:space="0" w:color="auto"/>
          </w:divBdr>
        </w:div>
      </w:divsChild>
    </w:div>
    <w:div w:id="909464867">
      <w:bodyDiv w:val="1"/>
      <w:marLeft w:val="0"/>
      <w:marRight w:val="0"/>
      <w:marTop w:val="0"/>
      <w:marBottom w:val="0"/>
      <w:divBdr>
        <w:top w:val="none" w:sz="0" w:space="0" w:color="auto"/>
        <w:left w:val="none" w:sz="0" w:space="0" w:color="auto"/>
        <w:bottom w:val="none" w:sz="0" w:space="0" w:color="auto"/>
        <w:right w:val="none" w:sz="0" w:space="0" w:color="auto"/>
      </w:divBdr>
      <w:divsChild>
        <w:div w:id="1342394630">
          <w:marLeft w:val="0"/>
          <w:marRight w:val="0"/>
          <w:marTop w:val="0"/>
          <w:marBottom w:val="0"/>
          <w:divBdr>
            <w:top w:val="none" w:sz="0" w:space="0" w:color="auto"/>
            <w:left w:val="none" w:sz="0" w:space="0" w:color="auto"/>
            <w:bottom w:val="none" w:sz="0" w:space="0" w:color="auto"/>
            <w:right w:val="none" w:sz="0" w:space="0" w:color="auto"/>
          </w:divBdr>
        </w:div>
        <w:div w:id="2071225346">
          <w:marLeft w:val="0"/>
          <w:marRight w:val="0"/>
          <w:marTop w:val="0"/>
          <w:marBottom w:val="0"/>
          <w:divBdr>
            <w:top w:val="none" w:sz="0" w:space="0" w:color="auto"/>
            <w:left w:val="none" w:sz="0" w:space="0" w:color="auto"/>
            <w:bottom w:val="none" w:sz="0" w:space="0" w:color="auto"/>
            <w:right w:val="none" w:sz="0" w:space="0" w:color="auto"/>
          </w:divBdr>
        </w:div>
      </w:divsChild>
    </w:div>
    <w:div w:id="1017926688">
      <w:bodyDiv w:val="1"/>
      <w:marLeft w:val="0"/>
      <w:marRight w:val="0"/>
      <w:marTop w:val="0"/>
      <w:marBottom w:val="0"/>
      <w:divBdr>
        <w:top w:val="none" w:sz="0" w:space="0" w:color="auto"/>
        <w:left w:val="none" w:sz="0" w:space="0" w:color="auto"/>
        <w:bottom w:val="none" w:sz="0" w:space="0" w:color="auto"/>
        <w:right w:val="none" w:sz="0" w:space="0" w:color="auto"/>
      </w:divBdr>
      <w:divsChild>
        <w:div w:id="496578415">
          <w:marLeft w:val="0"/>
          <w:marRight w:val="0"/>
          <w:marTop w:val="0"/>
          <w:marBottom w:val="0"/>
          <w:divBdr>
            <w:top w:val="none" w:sz="0" w:space="0" w:color="auto"/>
            <w:left w:val="none" w:sz="0" w:space="0" w:color="auto"/>
            <w:bottom w:val="none" w:sz="0" w:space="0" w:color="auto"/>
            <w:right w:val="none" w:sz="0" w:space="0" w:color="auto"/>
          </w:divBdr>
        </w:div>
      </w:divsChild>
    </w:div>
    <w:div w:id="1075860171">
      <w:bodyDiv w:val="1"/>
      <w:marLeft w:val="0"/>
      <w:marRight w:val="0"/>
      <w:marTop w:val="0"/>
      <w:marBottom w:val="0"/>
      <w:divBdr>
        <w:top w:val="none" w:sz="0" w:space="0" w:color="auto"/>
        <w:left w:val="none" w:sz="0" w:space="0" w:color="auto"/>
        <w:bottom w:val="none" w:sz="0" w:space="0" w:color="auto"/>
        <w:right w:val="none" w:sz="0" w:space="0" w:color="auto"/>
      </w:divBdr>
      <w:divsChild>
        <w:div w:id="1649550689">
          <w:marLeft w:val="0"/>
          <w:marRight w:val="0"/>
          <w:marTop w:val="0"/>
          <w:marBottom w:val="0"/>
          <w:divBdr>
            <w:top w:val="none" w:sz="0" w:space="0" w:color="auto"/>
            <w:left w:val="none" w:sz="0" w:space="0" w:color="auto"/>
            <w:bottom w:val="none" w:sz="0" w:space="0" w:color="auto"/>
            <w:right w:val="none" w:sz="0" w:space="0" w:color="auto"/>
          </w:divBdr>
        </w:div>
        <w:div w:id="2076665791">
          <w:marLeft w:val="0"/>
          <w:marRight w:val="0"/>
          <w:marTop w:val="0"/>
          <w:marBottom w:val="0"/>
          <w:divBdr>
            <w:top w:val="none" w:sz="0" w:space="0" w:color="auto"/>
            <w:left w:val="none" w:sz="0" w:space="0" w:color="auto"/>
            <w:bottom w:val="none" w:sz="0" w:space="0" w:color="auto"/>
            <w:right w:val="none" w:sz="0" w:space="0" w:color="auto"/>
          </w:divBdr>
        </w:div>
      </w:divsChild>
    </w:div>
    <w:div w:id="1405032676">
      <w:bodyDiv w:val="1"/>
      <w:marLeft w:val="0"/>
      <w:marRight w:val="0"/>
      <w:marTop w:val="0"/>
      <w:marBottom w:val="0"/>
      <w:divBdr>
        <w:top w:val="none" w:sz="0" w:space="0" w:color="auto"/>
        <w:left w:val="none" w:sz="0" w:space="0" w:color="auto"/>
        <w:bottom w:val="none" w:sz="0" w:space="0" w:color="auto"/>
        <w:right w:val="none" w:sz="0" w:space="0" w:color="auto"/>
      </w:divBdr>
      <w:divsChild>
        <w:div w:id="1859926924">
          <w:marLeft w:val="0"/>
          <w:marRight w:val="0"/>
          <w:marTop w:val="0"/>
          <w:marBottom w:val="150"/>
          <w:divBdr>
            <w:top w:val="single" w:sz="6" w:space="8" w:color="EBEBEB"/>
            <w:left w:val="none" w:sz="0" w:space="0" w:color="auto"/>
            <w:bottom w:val="single" w:sz="6" w:space="8" w:color="EBEBEB"/>
            <w:right w:val="none" w:sz="0" w:space="0" w:color="auto"/>
          </w:divBdr>
          <w:divsChild>
            <w:div w:id="1865091410">
              <w:marLeft w:val="0"/>
              <w:marRight w:val="0"/>
              <w:marTop w:val="0"/>
              <w:marBottom w:val="150"/>
              <w:divBdr>
                <w:top w:val="none" w:sz="0" w:space="0" w:color="auto"/>
                <w:left w:val="none" w:sz="0" w:space="0" w:color="auto"/>
                <w:bottom w:val="none" w:sz="0" w:space="0" w:color="auto"/>
                <w:right w:val="none" w:sz="0" w:space="0" w:color="auto"/>
              </w:divBdr>
            </w:div>
            <w:div w:id="30226452">
              <w:marLeft w:val="0"/>
              <w:marRight w:val="0"/>
              <w:marTop w:val="0"/>
              <w:marBottom w:val="0"/>
              <w:divBdr>
                <w:top w:val="none" w:sz="0" w:space="0" w:color="auto"/>
                <w:left w:val="none" w:sz="0" w:space="0" w:color="auto"/>
                <w:bottom w:val="none" w:sz="0" w:space="0" w:color="auto"/>
                <w:right w:val="none" w:sz="0" w:space="0" w:color="auto"/>
              </w:divBdr>
              <w:divsChild>
                <w:div w:id="147064143">
                  <w:marLeft w:val="0"/>
                  <w:marRight w:val="0"/>
                  <w:marTop w:val="0"/>
                  <w:marBottom w:val="150"/>
                  <w:divBdr>
                    <w:top w:val="none" w:sz="0" w:space="0" w:color="auto"/>
                    <w:left w:val="none" w:sz="0" w:space="0" w:color="auto"/>
                    <w:bottom w:val="none" w:sz="0" w:space="0" w:color="auto"/>
                    <w:right w:val="none" w:sz="0" w:space="0" w:color="auto"/>
                  </w:divBdr>
                </w:div>
                <w:div w:id="8226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00">
          <w:marLeft w:val="0"/>
          <w:marRight w:val="0"/>
          <w:marTop w:val="0"/>
          <w:marBottom w:val="150"/>
          <w:divBdr>
            <w:top w:val="none" w:sz="0" w:space="0" w:color="auto"/>
            <w:left w:val="none" w:sz="0" w:space="0" w:color="auto"/>
            <w:bottom w:val="none" w:sz="0" w:space="0" w:color="auto"/>
            <w:right w:val="none" w:sz="0" w:space="0" w:color="auto"/>
          </w:divBdr>
        </w:div>
      </w:divsChild>
    </w:div>
    <w:div w:id="1451363869">
      <w:bodyDiv w:val="1"/>
      <w:marLeft w:val="0"/>
      <w:marRight w:val="0"/>
      <w:marTop w:val="0"/>
      <w:marBottom w:val="0"/>
      <w:divBdr>
        <w:top w:val="none" w:sz="0" w:space="0" w:color="auto"/>
        <w:left w:val="none" w:sz="0" w:space="0" w:color="auto"/>
        <w:bottom w:val="none" w:sz="0" w:space="0" w:color="auto"/>
        <w:right w:val="none" w:sz="0" w:space="0" w:color="auto"/>
      </w:divBdr>
      <w:divsChild>
        <w:div w:id="285545065">
          <w:marLeft w:val="0"/>
          <w:marRight w:val="0"/>
          <w:marTop w:val="0"/>
          <w:marBottom w:val="0"/>
          <w:divBdr>
            <w:top w:val="none" w:sz="0" w:space="0" w:color="auto"/>
            <w:left w:val="none" w:sz="0" w:space="0" w:color="auto"/>
            <w:bottom w:val="none" w:sz="0" w:space="0" w:color="auto"/>
            <w:right w:val="none" w:sz="0" w:space="0" w:color="auto"/>
          </w:divBdr>
        </w:div>
        <w:div w:id="1033268260">
          <w:marLeft w:val="0"/>
          <w:marRight w:val="0"/>
          <w:marTop w:val="0"/>
          <w:marBottom w:val="0"/>
          <w:divBdr>
            <w:top w:val="none" w:sz="0" w:space="0" w:color="auto"/>
            <w:left w:val="none" w:sz="0" w:space="0" w:color="auto"/>
            <w:bottom w:val="none" w:sz="0" w:space="0" w:color="auto"/>
            <w:right w:val="none" w:sz="0" w:space="0" w:color="auto"/>
          </w:divBdr>
          <w:divsChild>
            <w:div w:id="1291782138">
              <w:marLeft w:val="0"/>
              <w:marRight w:val="0"/>
              <w:marTop w:val="0"/>
              <w:marBottom w:val="0"/>
              <w:divBdr>
                <w:top w:val="none" w:sz="0" w:space="0" w:color="auto"/>
                <w:left w:val="none" w:sz="0" w:space="0" w:color="auto"/>
                <w:bottom w:val="none" w:sz="0" w:space="0" w:color="auto"/>
                <w:right w:val="none" w:sz="0" w:space="0" w:color="auto"/>
              </w:divBdr>
            </w:div>
            <w:div w:id="35157794">
              <w:blockQuote w:val="1"/>
              <w:marLeft w:val="0"/>
              <w:marRight w:val="0"/>
              <w:marTop w:val="300"/>
              <w:marBottom w:val="300"/>
              <w:divBdr>
                <w:top w:val="none" w:sz="0" w:space="0" w:color="auto"/>
                <w:left w:val="single" w:sz="24" w:space="13" w:color="F7AA3B"/>
                <w:bottom w:val="none" w:sz="0" w:space="0" w:color="auto"/>
                <w:right w:val="none" w:sz="0" w:space="0" w:color="auto"/>
              </w:divBdr>
            </w:div>
            <w:div w:id="2102799988">
              <w:blockQuote w:val="1"/>
              <w:marLeft w:val="0"/>
              <w:marRight w:val="0"/>
              <w:marTop w:val="300"/>
              <w:marBottom w:val="300"/>
              <w:divBdr>
                <w:top w:val="none" w:sz="0" w:space="0" w:color="auto"/>
                <w:left w:val="single" w:sz="24" w:space="13" w:color="F7AA3B"/>
                <w:bottom w:val="none" w:sz="0" w:space="0" w:color="auto"/>
                <w:right w:val="none" w:sz="0" w:space="0" w:color="auto"/>
              </w:divBdr>
            </w:div>
          </w:divsChild>
        </w:div>
      </w:divsChild>
    </w:div>
    <w:div w:id="17348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fin.by/wiki/term/materinskij-kapit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16</Pages>
  <Words>5114</Words>
  <Characters>29155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2023-04-19T08:38:00Z</dcterms:created>
  <dcterms:modified xsi:type="dcterms:W3CDTF">2023-04-19T11:59:00Z</dcterms:modified>
</cp:coreProperties>
</file>