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FD" w:rsidRDefault="001C35FD"/>
    <w:tbl>
      <w:tblPr>
        <w:tblW w:w="1438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5"/>
      </w:tblGrid>
      <w:tr w:rsidR="002B3ECF" w:rsidRPr="002B3ECF" w:rsidTr="002B3E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CF" w:rsidRPr="002B3ECF" w:rsidRDefault="002B3ECF" w:rsidP="00E6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Monotype Corsiva" w:eastAsia="Times New Roman" w:hAnsi="Monotype Corsiva" w:cs="Times New Roman"/>
                <w:b/>
                <w:bCs/>
                <w:color w:val="000080"/>
                <w:sz w:val="48"/>
                <w:szCs w:val="48"/>
                <w:lang w:eastAsia="ru-RU"/>
              </w:rPr>
              <w:t>Государственное учреждение образования</w:t>
            </w:r>
          </w:p>
          <w:p w:rsidR="002B3ECF" w:rsidRPr="002B3ECF" w:rsidRDefault="002B3ECF" w:rsidP="001C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ECF">
              <w:rPr>
                <w:rFonts w:ascii="Monotype Corsiva" w:eastAsia="Times New Roman" w:hAnsi="Monotype Corsiva" w:cs="Times New Roman"/>
                <w:b/>
                <w:bCs/>
                <w:color w:val="000080"/>
                <w:sz w:val="48"/>
                <w:szCs w:val="48"/>
                <w:lang w:eastAsia="ru-RU"/>
              </w:rPr>
              <w:t>"</w:t>
            </w:r>
            <w:r w:rsidR="001C35FD">
              <w:rPr>
                <w:rFonts w:ascii="Monotype Corsiva" w:eastAsia="Times New Roman" w:hAnsi="Monotype Corsiva" w:cs="Times New Roman"/>
                <w:b/>
                <w:bCs/>
                <w:color w:val="000080"/>
                <w:sz w:val="48"/>
                <w:szCs w:val="48"/>
                <w:lang w:eastAsia="ru-RU"/>
              </w:rPr>
              <w:t>Гимназия г. Хойники</w:t>
            </w:r>
            <w:r w:rsidRPr="002B3ECF">
              <w:rPr>
                <w:rFonts w:ascii="Monotype Corsiva" w:eastAsia="Times New Roman" w:hAnsi="Monotype Corsiva" w:cs="Times New Roman"/>
                <w:b/>
                <w:bCs/>
                <w:color w:val="000080"/>
                <w:sz w:val="48"/>
                <w:szCs w:val="48"/>
                <w:lang w:eastAsia="ru-RU"/>
              </w:rPr>
              <w:t>"</w:t>
            </w:r>
          </w:p>
          <w:p w:rsidR="002B3ECF" w:rsidRPr="002B3ECF" w:rsidRDefault="002B3ECF" w:rsidP="002B3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3EC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B3ECF" w:rsidRPr="002B3ECF" w:rsidRDefault="002B3ECF" w:rsidP="002B3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E64CC9" wp14:editId="751C8173">
                  <wp:extent cx="5772150" cy="495300"/>
                  <wp:effectExtent l="0" t="0" r="0" b="0"/>
                  <wp:docPr id="8" name="Рисунок 8" descr="http://www.sch1.nesvizh-edu.by/liniia-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h1.nesvizh-edu.by/liniia-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ECF" w:rsidRPr="002B3ECF" w:rsidRDefault="002B3ECF" w:rsidP="002B3E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8407"/>
      </w:tblGrid>
      <w:tr w:rsidR="002B3ECF" w:rsidRPr="002B3ECF" w:rsidTr="00E61D28">
        <w:trPr>
          <w:tblCellSpacing w:w="15" w:type="dxa"/>
        </w:trPr>
        <w:tc>
          <w:tcPr>
            <w:tcW w:w="2552" w:type="dxa"/>
            <w:hideMark/>
          </w:tcPr>
          <w:p w:rsidR="002B3ECF" w:rsidRPr="002B3ECF" w:rsidRDefault="002B3ECF" w:rsidP="002B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2B3ECF" w:rsidRPr="002B3ECF" w:rsidRDefault="002B3ECF" w:rsidP="002B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2B3ECF" w:rsidRPr="002B3ECF" w:rsidRDefault="002B3ECF" w:rsidP="002B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2B3ECF" w:rsidRPr="002B3ECF" w:rsidRDefault="002B3ECF" w:rsidP="002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Monotype Corsiva" w:eastAsia="Times New Roman" w:hAnsi="Monotype Corsiva" w:cs="Times New Roman"/>
                <w:b/>
                <w:bCs/>
                <w:color w:val="000080"/>
                <w:sz w:val="36"/>
                <w:szCs w:val="36"/>
                <w:lang w:eastAsia="ru-RU"/>
              </w:rPr>
              <w:t>Полезные ссылки</w:t>
            </w:r>
          </w:p>
          <w:p w:rsidR="002B3ECF" w:rsidRPr="002B3ECF" w:rsidRDefault="002B3ECF" w:rsidP="002B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2B3ECF" w:rsidRPr="002B3ECF" w:rsidRDefault="002B3ECF" w:rsidP="002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 wp14:anchorId="72C1FE8F" wp14:editId="174F9642">
                  <wp:extent cx="1438275" cy="628650"/>
                  <wp:effectExtent l="0" t="0" r="9525" b="0"/>
                  <wp:docPr id="7" name="Рисунок 7" descr="http://www.sch1.nesvizh-edu.by/edu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ch1.nesvizh-edu.by/ed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ECF" w:rsidRPr="002B3ECF" w:rsidRDefault="002B3ECF" w:rsidP="002B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2B3ECF" w:rsidRPr="002B3ECF" w:rsidRDefault="002B3ECF" w:rsidP="002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 wp14:anchorId="63442170" wp14:editId="47C3C01F">
                  <wp:extent cx="1447800" cy="542925"/>
                  <wp:effectExtent l="0" t="0" r="0" b="9525"/>
                  <wp:docPr id="6" name="Рисунок 6" descr="http://www.sch1.nesvizh-edu.by/president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ch1.nesvizh-edu.by/presid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ECF" w:rsidRPr="002B3ECF" w:rsidRDefault="002B3ECF" w:rsidP="002B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2B3ECF" w:rsidRPr="002B3ECF" w:rsidRDefault="00E61D28" w:rsidP="002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 wp14:anchorId="3BAE3775" wp14:editId="2592674F">
                  <wp:extent cx="1362075" cy="571500"/>
                  <wp:effectExtent l="0" t="0" r="9525" b="0"/>
                  <wp:docPr id="3" name="Рисунок 3" descr="http://www.sch1.nesvizh-edu.by/vorona1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ch1.nesvizh-edu.by/voron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ECF" w:rsidRPr="002B3ECF" w:rsidRDefault="002B3ECF" w:rsidP="002B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2B3ECF" w:rsidRPr="002B3ECF" w:rsidRDefault="002B3ECF" w:rsidP="002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ECF" w:rsidRPr="002B3ECF" w:rsidRDefault="002B3ECF" w:rsidP="002B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2B3ECF" w:rsidRPr="002B3ECF" w:rsidRDefault="002B3ECF" w:rsidP="002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ECF" w:rsidRPr="002B3ECF" w:rsidRDefault="002B3ECF" w:rsidP="002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2" w:type="dxa"/>
            <w:hideMark/>
          </w:tcPr>
          <w:p w:rsidR="002B3ECF" w:rsidRPr="002B3ECF" w:rsidRDefault="002B3ECF" w:rsidP="002B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szCs w:val="36"/>
                <w:lang w:eastAsia="ru-RU"/>
              </w:rPr>
              <w:t>Белорусский республиканский союз молодежи (БРСМ)</w:t>
            </w:r>
          </w:p>
          <w:p w:rsidR="002B3ECF" w:rsidRDefault="002B3ECF" w:rsidP="002B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 w:rsidR="00E61D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921970" wp14:editId="0BE6D26E">
                  <wp:extent cx="1562100" cy="1428750"/>
                  <wp:effectExtent l="0" t="0" r="0" b="0"/>
                  <wp:docPr id="2" name="Рисунок 2" descr="http://www.sch1.nesvizh-edu.by/images/i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ch1.nesvizh-edu.by/images/i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D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31237970" wp14:editId="38F68F5C">
                  <wp:simplePos x="0" y="0"/>
                  <wp:positionH relativeFrom="column">
                    <wp:posOffset>504825</wp:posOffset>
                  </wp:positionH>
                  <wp:positionV relativeFrom="line">
                    <wp:posOffset>0</wp:posOffset>
                  </wp:positionV>
                  <wp:extent cx="2324100" cy="1428750"/>
                  <wp:effectExtent l="0" t="0" r="0" b="0"/>
                  <wp:wrapSquare wrapText="bothSides"/>
                  <wp:docPr id="9" name="Рисунок 9" descr="http://www.sch1.nesvizh-edu.by/images/i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ch1.nesvizh-edu.by/images/i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E695CF" wp14:editId="5A0E1AC9">
                  <wp:extent cx="2286000" cy="1428750"/>
                  <wp:effectExtent l="0" t="0" r="0" b="0"/>
                  <wp:docPr id="1" name="Рисунок 1" descr="http://www.sch1.nesvizh-edu.by/images/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ch1.nesvizh-edu.by/images/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D28" w:rsidRPr="00E61D28" w:rsidRDefault="00E61D28" w:rsidP="002B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«БРСМ» – союз молодых людей, которые объединились для оказания взаимной поддержки, для продвижения интересов, взглядов и мнений молодежи в нашем обществе и государстве. Сегодня нашей республике нужны не просто специалисты, обладающие определенными знаниями, а заинтересованные и болеющие за свое дело молодые профессионалы, люди, которые выбрали свой путь в жизни и прилагают все усилия для того, чтобы </w:t>
            </w:r>
            <w:proofErr w:type="spellStart"/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самореализоваться</w:t>
            </w:r>
            <w:proofErr w:type="spellEnd"/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принести конкретную пользу родной стране.      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«БРСМ» – это возможность соединить то лучшее, что было у предыдущих организаций: активных членов, опытные кадры, эффективные программы, историю и лучшие традиции молодежного движения нашей страны.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каждого из нас есть идеи, замыслы, творческие планы. Реализовать их можно со своими единомышленниками. Каждый молодой человек должен иметь возможность быть услышанным, обсудить вопросы, которые его волнуют, с другими заинтересованными людьми (сверстниками, представителями старшего поколения, экспертами, представителями власти), узнать, что он может сделать для решения существующих проблем, а</w:t>
            </w:r>
            <w:r w:rsidR="001C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получить поддержку своих </w:t>
            </w: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дальнейших действий. 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БРСМ по-настоящему единый молодежный союз. Работая в нем, мы выступаем не только как жители своего города, учащиеся своего колледжа, но и как представители белорусской молодежи. Мы ощущаем себя частью нашей Родины, частью Республики Беларусь.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организация (далее </w:t>
            </w:r>
            <w:proofErr w:type="gramStart"/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proofErr w:type="gramEnd"/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 «Белорусский республиканский союз молодёжи» является организационной структурой ОО «БРСМ». Высшим органом </w:t>
            </w:r>
            <w:proofErr w:type="gramStart"/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является</w:t>
            </w:r>
            <w:proofErr w:type="gramEnd"/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собрание членов данной организации. Для руководства деятельностью </w:t>
            </w:r>
            <w:proofErr w:type="gramStart"/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между собраниями избирается Комитет.</w:t>
            </w:r>
            <w:r w:rsidR="000A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организация решает следующие задачи:</w:t>
            </w:r>
          </w:p>
          <w:p w:rsidR="002B3ECF" w:rsidRPr="002B3ECF" w:rsidRDefault="002B3ECF" w:rsidP="002B3E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всестороннего развития молодёжи, раскрытия её творческого потенциала;</w:t>
            </w:r>
          </w:p>
          <w:p w:rsidR="002B3ECF" w:rsidRPr="002B3ECF" w:rsidRDefault="002B3ECF" w:rsidP="002B3E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разработку и реализацию программ, направленных на патриотическое воспитание, удовлетворение культурных, досуговых потребностей;</w:t>
            </w:r>
          </w:p>
          <w:p w:rsidR="002B3ECF" w:rsidRPr="002B3ECF" w:rsidRDefault="002B3ECF" w:rsidP="002B3E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выдвигает и поддерживает инициативы, направленные на интеллектуальное, духовное, физическое развитие молодёжи;</w:t>
            </w:r>
          </w:p>
          <w:p w:rsidR="002B3ECF" w:rsidRPr="002B3ECF" w:rsidRDefault="002B3ECF" w:rsidP="002B3E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формировании и реализации государственной молодёжной политики.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Основные </w:t>
            </w:r>
            <w:r w:rsidR="00CC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 ПО ОО «БРСМ»</w:t>
            </w:r>
            <w:bookmarkStart w:id="0" w:name="_GoBack"/>
            <w:bookmarkEnd w:id="0"/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Важнейшим направлением деятельности первичной организации является формирование гражданской позиции, мировоззрения и социальной активности учащихся. Комитет </w:t>
            </w:r>
            <w:proofErr w:type="gramStart"/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организует</w:t>
            </w:r>
            <w:proofErr w:type="gramEnd"/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учащихся в общественно-политических, культурно-массовых, спортивных и других районных, городских и республиканских мероприятиях. Занимается идеологическим и информационным обеспечением проводимой в</w:t>
            </w:r>
            <w:r w:rsidR="000A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патриотического воспитания учащихся ежегодно проходят встречи с ветеранами, митинги и возложение цветов к памятникам, погибших солдат в великой Отечественной войне.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волонтёры благотворительно трудятся на социально значимых объектах своего города – благоустройстве школ, детских домов и приютов, парков и скверов, архитектурных комплексов и т.д. Волонтёры занимаются посадкой деревьев, цветов, ухаживают за памятниками и военными кладбищами, облагораживают скверы и парки.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3ECF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Наша цель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любить свою Родину, свое Отечество, свой народ так же сильно, как мы любим свою мать и </w:t>
            </w:r>
            <w:r w:rsidR="00E6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своего </w:t>
            </w: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отца. </w:t>
            </w:r>
          </w:p>
          <w:p w:rsidR="00E61D28" w:rsidRPr="00E61D28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B3ECF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Наш девиз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беспокойным! Не считай отрадой благополучия собственного рай!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Дерзай! Работай! Ошибайся! И снова все сначала начинай!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граждане Республики своей.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Родиной гордимся и думаем о ней,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</w:t>
            </w:r>
            <w:r w:rsidR="001C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нужна чужая, роскошная земля.</w:t>
            </w: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3ECF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lang w:eastAsia="ru-RU"/>
              </w:rPr>
              <w:t>Наши заповеди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Делай добро</w:t>
            </w:r>
            <w:r w:rsidR="00E6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Бойся обидеть человека</w:t>
            </w:r>
            <w:r w:rsidR="00E6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Люби и прощай людей</w:t>
            </w:r>
            <w:r w:rsidR="00E6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Береги честь смолоду</w:t>
            </w:r>
            <w:r w:rsidR="00E6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 свою цель в жизни</w:t>
            </w:r>
            <w:r w:rsidR="00E6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3ECF" w:rsidRPr="002B3ECF" w:rsidRDefault="00E61D28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Лучше отдать</w:t>
            </w:r>
            <w:r w:rsidR="002B3ECF"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свое, чем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</w:t>
            </w:r>
            <w:r w:rsidR="002B3ECF"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чужое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3ECF"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3ECF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lang w:eastAsia="ru-RU"/>
              </w:rPr>
              <w:t>Наши принципы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Гуманизм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Патриотизм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Добровольность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Забота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Доверие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Добросовестность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B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B3ECF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lang w:eastAsia="ru-RU"/>
              </w:rPr>
              <w:t> Наши программы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Абитуриент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Патриот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Здоровый образ жизни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3ECF" w:rsidRPr="002B3ECF" w:rsidRDefault="002B3ECF" w:rsidP="002B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8BF" w:rsidRDefault="009E08BF"/>
    <w:sectPr w:rsidR="009E08BF" w:rsidSect="002B3ECF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69A6"/>
    <w:multiLevelType w:val="multilevel"/>
    <w:tmpl w:val="A504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E76B5"/>
    <w:multiLevelType w:val="multilevel"/>
    <w:tmpl w:val="9614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CF"/>
    <w:rsid w:val="000A0815"/>
    <w:rsid w:val="001C35FD"/>
    <w:rsid w:val="002B3ECF"/>
    <w:rsid w:val="009E08BF"/>
    <w:rsid w:val="00B97251"/>
    <w:rsid w:val="00CC2876"/>
    <w:rsid w:val="00E6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2B3ECF"/>
  </w:style>
  <w:style w:type="paragraph" w:styleId="HTML">
    <w:name w:val="HTML Preformatted"/>
    <w:basedOn w:val="a"/>
    <w:link w:val="HTML0"/>
    <w:uiPriority w:val="99"/>
    <w:unhideWhenUsed/>
    <w:rsid w:val="002B3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3E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B3ECF"/>
  </w:style>
  <w:style w:type="character" w:styleId="a4">
    <w:name w:val="Hyperlink"/>
    <w:basedOn w:val="a0"/>
    <w:uiPriority w:val="99"/>
    <w:semiHidden/>
    <w:unhideWhenUsed/>
    <w:rsid w:val="002B3EC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3E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B3E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3E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B3E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2B3ECF"/>
  </w:style>
  <w:style w:type="paragraph" w:styleId="HTML">
    <w:name w:val="HTML Preformatted"/>
    <w:basedOn w:val="a"/>
    <w:link w:val="HTML0"/>
    <w:uiPriority w:val="99"/>
    <w:unhideWhenUsed/>
    <w:rsid w:val="002B3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3E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B3ECF"/>
  </w:style>
  <w:style w:type="character" w:styleId="a4">
    <w:name w:val="Hyperlink"/>
    <w:basedOn w:val="a0"/>
    <w:uiPriority w:val="99"/>
    <w:semiHidden/>
    <w:unhideWhenUsed/>
    <w:rsid w:val="002B3EC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3E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B3E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3E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B3E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://edu.gov.by/" TargetMode="Externa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mir.pravo.b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://president.gov.by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4</cp:revision>
  <dcterms:created xsi:type="dcterms:W3CDTF">2015-05-23T08:53:00Z</dcterms:created>
  <dcterms:modified xsi:type="dcterms:W3CDTF">2015-05-25T05:40:00Z</dcterms:modified>
</cp:coreProperties>
</file>